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4C" w:rsidRDefault="00612E4C" w:rsidP="00072A32">
      <w:pPr>
        <w:tabs>
          <w:tab w:val="left" w:pos="4143"/>
          <w:tab w:val="center" w:pos="4734"/>
        </w:tabs>
        <w:rPr>
          <w:rFonts w:ascii="Times New Roman" w:hAnsi="Times New Roman"/>
          <w:b/>
          <w:sz w:val="24"/>
          <w:szCs w:val="24"/>
        </w:rPr>
      </w:pPr>
      <w:r w:rsidRPr="0096237B">
        <w:rPr>
          <w:rFonts w:ascii="Times New Roman" w:hAnsi="Times New Roman"/>
          <w:b/>
          <w:sz w:val="24"/>
          <w:szCs w:val="24"/>
        </w:rPr>
        <w:tab/>
      </w:r>
    </w:p>
    <w:p w:rsidR="00072A32" w:rsidRDefault="00072A32" w:rsidP="00072A32">
      <w:pPr>
        <w:tabs>
          <w:tab w:val="left" w:pos="4143"/>
          <w:tab w:val="center" w:pos="4734"/>
        </w:tabs>
        <w:rPr>
          <w:rFonts w:ascii="Times New Roman" w:hAnsi="Times New Roman"/>
          <w:b/>
          <w:sz w:val="24"/>
          <w:szCs w:val="24"/>
        </w:rPr>
      </w:pPr>
    </w:p>
    <w:p w:rsidR="00072A32" w:rsidRDefault="00072A32" w:rsidP="00072A32">
      <w:pPr>
        <w:tabs>
          <w:tab w:val="left" w:pos="4143"/>
          <w:tab w:val="center" w:pos="4734"/>
        </w:tabs>
        <w:rPr>
          <w:rFonts w:ascii="Times New Roman" w:hAnsi="Times New Roman"/>
          <w:b/>
          <w:sz w:val="24"/>
          <w:szCs w:val="24"/>
        </w:rPr>
      </w:pPr>
    </w:p>
    <w:p w:rsidR="00072A32" w:rsidRDefault="00072A32" w:rsidP="00072A32">
      <w:pPr>
        <w:tabs>
          <w:tab w:val="left" w:pos="4143"/>
          <w:tab w:val="center" w:pos="4734"/>
        </w:tabs>
        <w:rPr>
          <w:rFonts w:ascii="Times New Roman" w:hAnsi="Times New Roman"/>
          <w:b/>
          <w:sz w:val="24"/>
          <w:szCs w:val="24"/>
        </w:rPr>
      </w:pPr>
    </w:p>
    <w:p w:rsidR="00072A32" w:rsidRDefault="00072A32" w:rsidP="00072A32">
      <w:pPr>
        <w:tabs>
          <w:tab w:val="left" w:pos="4143"/>
          <w:tab w:val="center" w:pos="4734"/>
        </w:tabs>
        <w:rPr>
          <w:rFonts w:ascii="Times New Roman" w:hAnsi="Times New Roman"/>
          <w:b/>
          <w:sz w:val="24"/>
          <w:szCs w:val="24"/>
        </w:rPr>
      </w:pPr>
    </w:p>
    <w:p w:rsidR="00072A32" w:rsidRDefault="00072A32" w:rsidP="00072A32">
      <w:pPr>
        <w:tabs>
          <w:tab w:val="left" w:pos="4143"/>
          <w:tab w:val="center" w:pos="4734"/>
        </w:tabs>
        <w:rPr>
          <w:rFonts w:ascii="Times New Roman" w:hAnsi="Times New Roman"/>
          <w:b/>
          <w:sz w:val="24"/>
          <w:szCs w:val="24"/>
        </w:rPr>
      </w:pPr>
    </w:p>
    <w:p w:rsidR="00072A32" w:rsidRDefault="00072A32" w:rsidP="00072A32">
      <w:pPr>
        <w:tabs>
          <w:tab w:val="left" w:pos="4143"/>
          <w:tab w:val="center" w:pos="4734"/>
        </w:tabs>
        <w:rPr>
          <w:rFonts w:ascii="Times New Roman" w:hAnsi="Times New Roman"/>
          <w:b/>
          <w:sz w:val="24"/>
          <w:szCs w:val="24"/>
        </w:rPr>
      </w:pPr>
    </w:p>
    <w:p w:rsidR="00072A32" w:rsidRDefault="00072A32" w:rsidP="00072A32">
      <w:pPr>
        <w:tabs>
          <w:tab w:val="left" w:pos="4143"/>
          <w:tab w:val="center" w:pos="4734"/>
        </w:tabs>
        <w:rPr>
          <w:rFonts w:ascii="Times New Roman" w:hAnsi="Times New Roman"/>
          <w:b/>
          <w:sz w:val="24"/>
          <w:szCs w:val="24"/>
        </w:rPr>
      </w:pPr>
    </w:p>
    <w:p w:rsidR="00072A32" w:rsidRPr="00072A32" w:rsidRDefault="00BB7BD8" w:rsidP="00072A32">
      <w:pPr>
        <w:tabs>
          <w:tab w:val="left" w:pos="4143"/>
          <w:tab w:val="center" w:pos="4734"/>
        </w:tabs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План лісоуправління </w:t>
      </w:r>
    </w:p>
    <w:p w:rsidR="00072A32" w:rsidRPr="007203CD" w:rsidRDefault="00072A32" w:rsidP="00072A32">
      <w:pPr>
        <w:tabs>
          <w:tab w:val="left" w:pos="4143"/>
          <w:tab w:val="center" w:pos="4734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7203CD">
        <w:rPr>
          <w:rFonts w:ascii="Times New Roman" w:hAnsi="Times New Roman"/>
          <w:b/>
          <w:sz w:val="36"/>
          <w:szCs w:val="36"/>
        </w:rPr>
        <w:t>ДП</w:t>
      </w:r>
      <w:proofErr w:type="spellEnd"/>
      <w:r w:rsidRPr="007203CD">
        <w:rPr>
          <w:rFonts w:ascii="Times New Roman" w:hAnsi="Times New Roman"/>
          <w:b/>
          <w:sz w:val="36"/>
          <w:szCs w:val="36"/>
        </w:rPr>
        <w:t xml:space="preserve"> «</w:t>
      </w:r>
      <w:proofErr w:type="spellStart"/>
      <w:r w:rsidRPr="007203CD">
        <w:rPr>
          <w:rFonts w:ascii="Times New Roman" w:hAnsi="Times New Roman"/>
          <w:b/>
          <w:sz w:val="36"/>
          <w:szCs w:val="36"/>
        </w:rPr>
        <w:t>Вищедубечанське</w:t>
      </w:r>
      <w:proofErr w:type="spellEnd"/>
      <w:r w:rsidRPr="007203CD">
        <w:rPr>
          <w:rFonts w:ascii="Times New Roman" w:hAnsi="Times New Roman"/>
          <w:b/>
          <w:sz w:val="36"/>
          <w:szCs w:val="36"/>
        </w:rPr>
        <w:t xml:space="preserve"> лісове господарство»</w:t>
      </w:r>
    </w:p>
    <w:p w:rsidR="00072A32" w:rsidRDefault="00072A32" w:rsidP="00072A32">
      <w:pPr>
        <w:tabs>
          <w:tab w:val="left" w:pos="4143"/>
          <w:tab w:val="center" w:pos="4734"/>
        </w:tabs>
        <w:rPr>
          <w:rFonts w:ascii="Times New Roman" w:hAnsi="Times New Roman"/>
          <w:b/>
          <w:sz w:val="24"/>
          <w:szCs w:val="24"/>
        </w:rPr>
      </w:pPr>
    </w:p>
    <w:p w:rsidR="00072A32" w:rsidRDefault="00072A32" w:rsidP="00072A32">
      <w:pPr>
        <w:tabs>
          <w:tab w:val="left" w:pos="4143"/>
          <w:tab w:val="center" w:pos="4734"/>
        </w:tabs>
        <w:rPr>
          <w:rFonts w:ascii="Times New Roman" w:hAnsi="Times New Roman"/>
          <w:b/>
          <w:sz w:val="24"/>
          <w:szCs w:val="24"/>
        </w:rPr>
      </w:pPr>
    </w:p>
    <w:p w:rsidR="00072A32" w:rsidRDefault="00072A32" w:rsidP="00072A32">
      <w:pPr>
        <w:tabs>
          <w:tab w:val="left" w:pos="4143"/>
          <w:tab w:val="center" w:pos="4734"/>
        </w:tabs>
        <w:rPr>
          <w:rFonts w:ascii="Times New Roman" w:hAnsi="Times New Roman"/>
          <w:b/>
          <w:sz w:val="24"/>
          <w:szCs w:val="24"/>
        </w:rPr>
      </w:pPr>
    </w:p>
    <w:p w:rsidR="00072A32" w:rsidRDefault="00072A32" w:rsidP="00072A32">
      <w:pPr>
        <w:tabs>
          <w:tab w:val="left" w:pos="4143"/>
          <w:tab w:val="center" w:pos="4734"/>
        </w:tabs>
        <w:rPr>
          <w:rFonts w:ascii="Times New Roman" w:hAnsi="Times New Roman"/>
          <w:b/>
          <w:sz w:val="24"/>
          <w:szCs w:val="24"/>
        </w:rPr>
      </w:pPr>
    </w:p>
    <w:p w:rsidR="00072A32" w:rsidRDefault="00072A32" w:rsidP="00072A32">
      <w:pPr>
        <w:tabs>
          <w:tab w:val="left" w:pos="4143"/>
          <w:tab w:val="center" w:pos="4734"/>
        </w:tabs>
        <w:rPr>
          <w:rFonts w:ascii="Times New Roman" w:hAnsi="Times New Roman"/>
          <w:b/>
          <w:sz w:val="24"/>
          <w:szCs w:val="24"/>
        </w:rPr>
      </w:pPr>
    </w:p>
    <w:p w:rsidR="00072A32" w:rsidRDefault="00072A32" w:rsidP="00072A32">
      <w:pPr>
        <w:tabs>
          <w:tab w:val="left" w:pos="4143"/>
          <w:tab w:val="center" w:pos="4734"/>
        </w:tabs>
        <w:rPr>
          <w:rFonts w:ascii="Times New Roman" w:hAnsi="Times New Roman"/>
          <w:b/>
          <w:sz w:val="24"/>
          <w:szCs w:val="24"/>
        </w:rPr>
      </w:pPr>
    </w:p>
    <w:p w:rsidR="00072A32" w:rsidRDefault="00072A32" w:rsidP="00072A32">
      <w:pPr>
        <w:tabs>
          <w:tab w:val="left" w:pos="4143"/>
          <w:tab w:val="center" w:pos="4734"/>
        </w:tabs>
        <w:rPr>
          <w:rFonts w:ascii="Times New Roman" w:hAnsi="Times New Roman"/>
          <w:b/>
          <w:sz w:val="24"/>
          <w:szCs w:val="24"/>
        </w:rPr>
      </w:pPr>
    </w:p>
    <w:p w:rsidR="00072A32" w:rsidRDefault="00072A32" w:rsidP="00072A32">
      <w:pPr>
        <w:tabs>
          <w:tab w:val="left" w:pos="4143"/>
          <w:tab w:val="center" w:pos="4734"/>
        </w:tabs>
        <w:rPr>
          <w:rFonts w:ascii="Times New Roman" w:hAnsi="Times New Roman"/>
          <w:b/>
          <w:sz w:val="24"/>
          <w:szCs w:val="24"/>
        </w:rPr>
      </w:pPr>
    </w:p>
    <w:p w:rsidR="00072A32" w:rsidRDefault="00072A32" w:rsidP="00072A32">
      <w:pPr>
        <w:tabs>
          <w:tab w:val="left" w:pos="4143"/>
          <w:tab w:val="center" w:pos="4734"/>
        </w:tabs>
        <w:rPr>
          <w:rFonts w:ascii="Times New Roman" w:hAnsi="Times New Roman"/>
          <w:b/>
          <w:sz w:val="24"/>
          <w:szCs w:val="24"/>
        </w:rPr>
      </w:pPr>
    </w:p>
    <w:p w:rsidR="00072A32" w:rsidRDefault="00072A32" w:rsidP="00072A32">
      <w:pPr>
        <w:tabs>
          <w:tab w:val="left" w:pos="4143"/>
          <w:tab w:val="center" w:pos="4734"/>
        </w:tabs>
        <w:rPr>
          <w:rFonts w:ascii="Times New Roman" w:hAnsi="Times New Roman"/>
          <w:b/>
          <w:sz w:val="24"/>
          <w:szCs w:val="24"/>
        </w:rPr>
      </w:pPr>
    </w:p>
    <w:p w:rsidR="00072A32" w:rsidRDefault="00072A32" w:rsidP="00072A32">
      <w:pPr>
        <w:tabs>
          <w:tab w:val="left" w:pos="4143"/>
          <w:tab w:val="center" w:pos="4734"/>
        </w:tabs>
        <w:rPr>
          <w:rFonts w:ascii="Times New Roman" w:hAnsi="Times New Roman"/>
          <w:b/>
          <w:sz w:val="24"/>
          <w:szCs w:val="24"/>
        </w:rPr>
      </w:pPr>
    </w:p>
    <w:p w:rsidR="00072A32" w:rsidRDefault="00072A32" w:rsidP="00072A32">
      <w:pPr>
        <w:tabs>
          <w:tab w:val="left" w:pos="4143"/>
          <w:tab w:val="center" w:pos="4734"/>
        </w:tabs>
        <w:rPr>
          <w:rFonts w:ascii="Times New Roman" w:hAnsi="Times New Roman"/>
          <w:b/>
          <w:sz w:val="24"/>
          <w:szCs w:val="24"/>
        </w:rPr>
      </w:pPr>
    </w:p>
    <w:p w:rsidR="00072A32" w:rsidRDefault="00072A32" w:rsidP="00072A32">
      <w:pPr>
        <w:tabs>
          <w:tab w:val="left" w:pos="4143"/>
          <w:tab w:val="center" w:pos="4734"/>
        </w:tabs>
        <w:rPr>
          <w:rFonts w:ascii="Times New Roman" w:hAnsi="Times New Roman"/>
          <w:b/>
          <w:sz w:val="24"/>
          <w:szCs w:val="24"/>
        </w:rPr>
      </w:pPr>
    </w:p>
    <w:p w:rsidR="00072A32" w:rsidRDefault="00072A32" w:rsidP="00072A32">
      <w:pPr>
        <w:tabs>
          <w:tab w:val="left" w:pos="4143"/>
          <w:tab w:val="center" w:pos="4734"/>
        </w:tabs>
        <w:rPr>
          <w:rFonts w:ascii="Times New Roman" w:hAnsi="Times New Roman"/>
          <w:b/>
          <w:sz w:val="24"/>
          <w:szCs w:val="24"/>
        </w:rPr>
      </w:pPr>
    </w:p>
    <w:p w:rsidR="00072A32" w:rsidRDefault="00072A32" w:rsidP="00072A32">
      <w:pPr>
        <w:tabs>
          <w:tab w:val="left" w:pos="4143"/>
          <w:tab w:val="center" w:pos="4734"/>
        </w:tabs>
        <w:rPr>
          <w:rFonts w:ascii="Times New Roman" w:hAnsi="Times New Roman"/>
          <w:b/>
          <w:sz w:val="24"/>
          <w:szCs w:val="24"/>
        </w:rPr>
      </w:pPr>
    </w:p>
    <w:p w:rsidR="00072A32" w:rsidRDefault="00072A32" w:rsidP="00072A32">
      <w:pPr>
        <w:tabs>
          <w:tab w:val="left" w:pos="4143"/>
          <w:tab w:val="center" w:pos="4734"/>
        </w:tabs>
        <w:rPr>
          <w:rFonts w:ascii="Times New Roman" w:hAnsi="Times New Roman"/>
          <w:b/>
          <w:sz w:val="24"/>
          <w:szCs w:val="24"/>
        </w:rPr>
      </w:pPr>
    </w:p>
    <w:p w:rsidR="00072A32" w:rsidRPr="0096237B" w:rsidRDefault="00072A32" w:rsidP="00072A32">
      <w:pPr>
        <w:tabs>
          <w:tab w:val="left" w:pos="4143"/>
          <w:tab w:val="center" w:pos="4734"/>
        </w:tabs>
        <w:rPr>
          <w:rFonts w:ascii="Times New Roman" w:hAnsi="Times New Roman"/>
          <w:b/>
          <w:sz w:val="24"/>
          <w:szCs w:val="24"/>
        </w:rPr>
      </w:pPr>
    </w:p>
    <w:p w:rsidR="00612E4C" w:rsidRDefault="00612E4C" w:rsidP="00DA6D1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2A32" w:rsidRPr="00072A32" w:rsidRDefault="003D259B" w:rsidP="00DA6D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</w:t>
      </w:r>
      <w:r w:rsidR="00072A32" w:rsidRPr="00072A32">
        <w:rPr>
          <w:rFonts w:ascii="Times New Roman" w:hAnsi="Times New Roman"/>
          <w:b/>
          <w:sz w:val="28"/>
          <w:szCs w:val="28"/>
        </w:rPr>
        <w:t xml:space="preserve"> р.</w:t>
      </w:r>
    </w:p>
    <w:p w:rsidR="00612E4C" w:rsidRPr="00AE2D1D" w:rsidRDefault="00072A32" w:rsidP="00DA6D14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Вступ</w:t>
      </w:r>
      <w:r w:rsidR="00612E4C" w:rsidRPr="0096237B">
        <w:rPr>
          <w:rFonts w:ascii="Times New Roman" w:hAnsi="Times New Roman"/>
          <w:b/>
          <w:sz w:val="24"/>
          <w:szCs w:val="24"/>
        </w:rPr>
        <w:t>…...………………………………………………</w:t>
      </w:r>
      <w:r>
        <w:rPr>
          <w:rFonts w:ascii="Times New Roman" w:hAnsi="Times New Roman"/>
          <w:b/>
          <w:sz w:val="24"/>
          <w:szCs w:val="24"/>
        </w:rPr>
        <w:t>……………………………………….</w:t>
      </w:r>
      <w:r w:rsidR="00AE2D1D">
        <w:rPr>
          <w:rFonts w:ascii="Times New Roman" w:hAnsi="Times New Roman"/>
          <w:b/>
          <w:sz w:val="24"/>
          <w:szCs w:val="24"/>
        </w:rPr>
        <w:t xml:space="preserve"> </w:t>
      </w:r>
    </w:p>
    <w:p w:rsidR="00E376CB" w:rsidRPr="00E376CB" w:rsidRDefault="00E376CB" w:rsidP="00DA6D14">
      <w:pPr>
        <w:rPr>
          <w:rFonts w:ascii="Times New Roman" w:hAnsi="Times New Roman"/>
          <w:b/>
          <w:sz w:val="24"/>
          <w:szCs w:val="24"/>
          <w:vertAlign w:val="superscript"/>
        </w:rPr>
      </w:pPr>
      <w:r w:rsidRPr="00E376CB">
        <w:rPr>
          <w:rFonts w:ascii="Times New Roman" w:hAnsi="Times New Roman"/>
          <w:b/>
          <w:sz w:val="24"/>
          <w:szCs w:val="24"/>
        </w:rPr>
        <w:t xml:space="preserve">1. Добровільні зобов’язання щодо дотримання принципів і критеріїв </w:t>
      </w:r>
      <w:r>
        <w:rPr>
          <w:rFonts w:ascii="Times New Roman" w:hAnsi="Times New Roman"/>
          <w:b/>
          <w:sz w:val="24"/>
          <w:szCs w:val="24"/>
          <w:lang w:val="en-US"/>
        </w:rPr>
        <w:t>FSC</w:t>
      </w:r>
      <w:r w:rsidRPr="00E376CB">
        <w:rPr>
          <w:rFonts w:ascii="Times New Roman" w:hAnsi="Times New Roman"/>
          <w:b/>
          <w:sz w:val="24"/>
          <w:szCs w:val="24"/>
          <w:vertAlign w:val="superscript"/>
        </w:rPr>
        <w:t>®</w:t>
      </w:r>
    </w:p>
    <w:p w:rsidR="00612E4C" w:rsidRPr="00E376CB" w:rsidRDefault="00E376CB" w:rsidP="00DA6D14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612E4C" w:rsidRPr="0096237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 w:rsidR="00612E4C" w:rsidRPr="009623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Основні ц</w:t>
      </w:r>
      <w:r w:rsidR="00612E4C" w:rsidRPr="0096237B">
        <w:rPr>
          <w:rFonts w:ascii="Times New Roman" w:hAnsi="Times New Roman"/>
          <w:b/>
          <w:sz w:val="24"/>
          <w:szCs w:val="24"/>
        </w:rPr>
        <w:t xml:space="preserve">ілі і задачі ведення лісового </w:t>
      </w:r>
      <w:r>
        <w:rPr>
          <w:rFonts w:ascii="Times New Roman" w:hAnsi="Times New Roman"/>
          <w:b/>
          <w:sz w:val="24"/>
          <w:szCs w:val="24"/>
        </w:rPr>
        <w:t xml:space="preserve">господарства </w:t>
      </w:r>
      <w:r w:rsidR="00612E4C" w:rsidRPr="0096237B">
        <w:rPr>
          <w:rFonts w:ascii="Times New Roman" w:hAnsi="Times New Roman"/>
          <w:b/>
          <w:sz w:val="24"/>
          <w:szCs w:val="24"/>
        </w:rPr>
        <w:t xml:space="preserve"> …………. </w:t>
      </w:r>
      <w:r w:rsidR="00072A32">
        <w:rPr>
          <w:rFonts w:ascii="Times New Roman" w:hAnsi="Times New Roman"/>
          <w:b/>
          <w:sz w:val="24"/>
          <w:szCs w:val="24"/>
        </w:rPr>
        <w:t>.</w:t>
      </w:r>
      <w:r w:rsidR="00612E4C" w:rsidRPr="0096237B">
        <w:rPr>
          <w:rFonts w:ascii="Times New Roman" w:hAnsi="Times New Roman"/>
          <w:b/>
          <w:sz w:val="24"/>
          <w:szCs w:val="24"/>
        </w:rPr>
        <w:t xml:space="preserve"> . . . . . . </w:t>
      </w:r>
    </w:p>
    <w:p w:rsidR="00612E4C" w:rsidRPr="00E376CB" w:rsidRDefault="00E376CB" w:rsidP="00DA6D14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2.  Результати оцінювання</w:t>
      </w:r>
      <w:r w:rsidR="00612E4C" w:rsidRPr="0096237B">
        <w:rPr>
          <w:rFonts w:ascii="Times New Roman" w:hAnsi="Times New Roman"/>
          <w:b/>
          <w:sz w:val="24"/>
          <w:szCs w:val="24"/>
        </w:rPr>
        <w:t>………</w:t>
      </w:r>
      <w:r>
        <w:rPr>
          <w:rFonts w:ascii="Times New Roman" w:hAnsi="Times New Roman"/>
          <w:b/>
          <w:sz w:val="24"/>
          <w:szCs w:val="24"/>
        </w:rPr>
        <w:t xml:space="preserve">…………………………………….. . . . . . . . </w:t>
      </w:r>
    </w:p>
    <w:p w:rsidR="00612E4C" w:rsidRPr="00E376CB" w:rsidRDefault="00E376CB" w:rsidP="00DA6D14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612E4C" w:rsidRPr="0096237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1  Природні ресурси і цінності довкілля……………………………………. . . . . . . . </w:t>
      </w:r>
    </w:p>
    <w:p w:rsidR="00612E4C" w:rsidRPr="00E376CB" w:rsidRDefault="00E376CB" w:rsidP="00DA6D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 Програми та види діяльності……………………….…… . . . . . . . .</w:t>
      </w:r>
    </w:p>
    <w:p w:rsidR="00612E4C" w:rsidRPr="0096237B" w:rsidRDefault="00E376CB" w:rsidP="00DA6D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612E4C" w:rsidRPr="0096237B">
        <w:rPr>
          <w:rFonts w:ascii="Times New Roman" w:hAnsi="Times New Roman"/>
          <w:b/>
          <w:sz w:val="24"/>
          <w:szCs w:val="24"/>
        </w:rPr>
        <w:t xml:space="preserve">.  </w:t>
      </w:r>
      <w:r>
        <w:rPr>
          <w:rFonts w:ascii="Times New Roman" w:hAnsi="Times New Roman"/>
          <w:b/>
          <w:sz w:val="24"/>
          <w:szCs w:val="24"/>
        </w:rPr>
        <w:t>Заходи із збереження або відновлення</w:t>
      </w:r>
      <w:r w:rsidR="00612E4C" w:rsidRPr="0096237B">
        <w:rPr>
          <w:rFonts w:ascii="Times New Roman" w:hAnsi="Times New Roman"/>
          <w:b/>
          <w:sz w:val="24"/>
          <w:szCs w:val="24"/>
        </w:rPr>
        <w:t>………………………….,</w:t>
      </w:r>
      <w:r>
        <w:rPr>
          <w:rFonts w:ascii="Times New Roman" w:hAnsi="Times New Roman"/>
          <w:b/>
          <w:sz w:val="24"/>
          <w:szCs w:val="24"/>
        </w:rPr>
        <w:t xml:space="preserve">…………………       </w:t>
      </w:r>
    </w:p>
    <w:p w:rsidR="00612E4C" w:rsidRPr="0096237B" w:rsidRDefault="00E376CB" w:rsidP="00DA6D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612E4C">
        <w:rPr>
          <w:rFonts w:ascii="Times New Roman" w:hAnsi="Times New Roman"/>
          <w:b/>
          <w:sz w:val="24"/>
          <w:szCs w:val="24"/>
        </w:rPr>
        <w:t>.</w:t>
      </w:r>
      <w:r w:rsidR="00612E4C" w:rsidRPr="0096237B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Заходи з оцінювання, запобігання та пом’якшення негативних впливів господарської діяльності</w:t>
      </w:r>
      <w:r w:rsidR="004866D4">
        <w:rPr>
          <w:rFonts w:ascii="Times New Roman" w:hAnsi="Times New Roman"/>
          <w:b/>
          <w:sz w:val="24"/>
          <w:szCs w:val="24"/>
        </w:rPr>
        <w:t>……………………</w:t>
      </w:r>
      <w:r>
        <w:rPr>
          <w:rFonts w:ascii="Times New Roman" w:hAnsi="Times New Roman"/>
          <w:b/>
          <w:sz w:val="24"/>
          <w:szCs w:val="24"/>
        </w:rPr>
        <w:t>…………………………… . . . . . . . . .</w:t>
      </w:r>
      <w:r w:rsidR="00612E4C" w:rsidRPr="0096237B">
        <w:rPr>
          <w:rFonts w:ascii="Times New Roman" w:hAnsi="Times New Roman"/>
          <w:b/>
          <w:sz w:val="24"/>
          <w:szCs w:val="24"/>
        </w:rPr>
        <w:t xml:space="preserve">   </w:t>
      </w:r>
    </w:p>
    <w:p w:rsidR="00E376CB" w:rsidRDefault="00E376CB" w:rsidP="00DA6D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Природоохоронні заходи щодо охорони </w:t>
      </w:r>
      <w:r w:rsidR="00CF70E4">
        <w:rPr>
          <w:rFonts w:ascii="Times New Roman" w:hAnsi="Times New Roman"/>
          <w:b/>
          <w:sz w:val="24"/>
          <w:szCs w:val="24"/>
        </w:rPr>
        <w:t>довкілля…………………………………..</w:t>
      </w:r>
    </w:p>
    <w:p w:rsidR="00612E4C" w:rsidRPr="0096237B" w:rsidRDefault="00CF70E4" w:rsidP="00DA6D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612E4C" w:rsidRPr="0096237B">
        <w:rPr>
          <w:rFonts w:ascii="Times New Roman" w:hAnsi="Times New Roman"/>
          <w:b/>
          <w:sz w:val="24"/>
          <w:szCs w:val="24"/>
        </w:rPr>
        <w:t xml:space="preserve">.  План виявлення і взяття під охорону рідкісних і зникаючих видів рослин і </w:t>
      </w:r>
    </w:p>
    <w:p w:rsidR="00612E4C" w:rsidRDefault="00612E4C" w:rsidP="00DA6D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Pr="0096237B">
        <w:rPr>
          <w:rFonts w:ascii="Times New Roman" w:hAnsi="Times New Roman"/>
          <w:b/>
          <w:sz w:val="24"/>
          <w:szCs w:val="24"/>
        </w:rPr>
        <w:t>варин</w:t>
      </w:r>
      <w:r w:rsidRPr="003D68B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866D4">
        <w:rPr>
          <w:rFonts w:ascii="Times New Roman" w:hAnsi="Times New Roman"/>
          <w:b/>
          <w:sz w:val="24"/>
          <w:szCs w:val="24"/>
        </w:rPr>
        <w:t>……………………,,………………………………………………..</w:t>
      </w:r>
    </w:p>
    <w:p w:rsidR="00CF70E4" w:rsidRPr="0096237B" w:rsidRDefault="00CF70E4" w:rsidP="00DA6D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Плани лісонасаджень по </w:t>
      </w:r>
      <w:proofErr w:type="spellStart"/>
      <w:r>
        <w:rPr>
          <w:rFonts w:ascii="Times New Roman" w:hAnsi="Times New Roman"/>
          <w:b/>
          <w:sz w:val="24"/>
          <w:szCs w:val="24"/>
        </w:rPr>
        <w:t>ДП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Вищедубечанське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лісове господарство»</w:t>
      </w:r>
    </w:p>
    <w:p w:rsidR="00612E4C" w:rsidRPr="0096237B" w:rsidRDefault="00CF70E4" w:rsidP="00DA6D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612E4C" w:rsidRPr="0096237B">
        <w:rPr>
          <w:rFonts w:ascii="Times New Roman" w:hAnsi="Times New Roman"/>
          <w:b/>
          <w:sz w:val="24"/>
          <w:szCs w:val="24"/>
        </w:rPr>
        <w:t xml:space="preserve">. Опис і обґрунтування використання відповідної заготівельної техніки та устаткування…………………….  . . . . . . . . . . . . . . . . . . . . . . . . . . . . . . . . . . . . </w:t>
      </w:r>
      <w:r w:rsidR="00612E4C">
        <w:rPr>
          <w:rFonts w:ascii="Times New Roman" w:hAnsi="Times New Roman"/>
          <w:b/>
          <w:sz w:val="24"/>
          <w:szCs w:val="24"/>
        </w:rPr>
        <w:t xml:space="preserve">. . . . . </w:t>
      </w:r>
      <w:r w:rsidR="004866D4">
        <w:rPr>
          <w:rFonts w:ascii="Times New Roman" w:hAnsi="Times New Roman"/>
          <w:b/>
          <w:sz w:val="24"/>
          <w:szCs w:val="24"/>
        </w:rPr>
        <w:t xml:space="preserve">. . . . </w:t>
      </w:r>
    </w:p>
    <w:p w:rsidR="00612E4C" w:rsidRPr="0096237B" w:rsidRDefault="00612E4C" w:rsidP="00DA6D14">
      <w:pPr>
        <w:rPr>
          <w:rFonts w:ascii="Times New Roman" w:hAnsi="Times New Roman"/>
          <w:sz w:val="24"/>
          <w:szCs w:val="24"/>
        </w:rPr>
      </w:pPr>
    </w:p>
    <w:p w:rsidR="00612E4C" w:rsidRDefault="00612E4C" w:rsidP="00DA6D14">
      <w:pPr>
        <w:jc w:val="center"/>
        <w:rPr>
          <w:rFonts w:ascii="Times New Roman" w:hAnsi="Times New Roman"/>
          <w:b/>
          <w:sz w:val="24"/>
          <w:szCs w:val="24"/>
        </w:rPr>
      </w:pPr>
    </w:p>
    <w:p w:rsidR="00612E4C" w:rsidRDefault="00612E4C" w:rsidP="00DA6D14">
      <w:pPr>
        <w:jc w:val="center"/>
        <w:rPr>
          <w:rFonts w:ascii="Times New Roman" w:hAnsi="Times New Roman"/>
          <w:b/>
          <w:sz w:val="24"/>
          <w:szCs w:val="24"/>
        </w:rPr>
      </w:pPr>
    </w:p>
    <w:p w:rsidR="00612E4C" w:rsidRDefault="00612E4C" w:rsidP="00DA6D14">
      <w:pPr>
        <w:jc w:val="center"/>
        <w:rPr>
          <w:rFonts w:ascii="Times New Roman" w:hAnsi="Times New Roman"/>
          <w:b/>
          <w:sz w:val="24"/>
          <w:szCs w:val="24"/>
        </w:rPr>
      </w:pPr>
    </w:p>
    <w:p w:rsidR="00612E4C" w:rsidRDefault="00612E4C" w:rsidP="00DA6D14">
      <w:pPr>
        <w:jc w:val="center"/>
        <w:rPr>
          <w:rFonts w:ascii="Times New Roman" w:hAnsi="Times New Roman"/>
          <w:b/>
          <w:sz w:val="24"/>
          <w:szCs w:val="24"/>
        </w:rPr>
      </w:pPr>
    </w:p>
    <w:p w:rsidR="00612E4C" w:rsidRDefault="00612E4C" w:rsidP="00DA6D14">
      <w:pPr>
        <w:jc w:val="center"/>
        <w:rPr>
          <w:rFonts w:ascii="Times New Roman" w:hAnsi="Times New Roman"/>
          <w:b/>
          <w:sz w:val="24"/>
          <w:szCs w:val="24"/>
        </w:rPr>
      </w:pPr>
    </w:p>
    <w:p w:rsidR="00612E4C" w:rsidRDefault="00612E4C" w:rsidP="00DA6D14">
      <w:pPr>
        <w:jc w:val="center"/>
        <w:rPr>
          <w:rFonts w:ascii="Times New Roman" w:hAnsi="Times New Roman"/>
          <w:b/>
          <w:sz w:val="24"/>
          <w:szCs w:val="24"/>
        </w:rPr>
      </w:pPr>
    </w:p>
    <w:p w:rsidR="00612E4C" w:rsidRDefault="00612E4C" w:rsidP="00DA6D14">
      <w:pPr>
        <w:jc w:val="center"/>
        <w:rPr>
          <w:rFonts w:ascii="Times New Roman" w:hAnsi="Times New Roman"/>
          <w:b/>
          <w:sz w:val="24"/>
          <w:szCs w:val="24"/>
        </w:rPr>
      </w:pPr>
    </w:p>
    <w:p w:rsidR="00612E4C" w:rsidRDefault="00612E4C" w:rsidP="00DA6D14">
      <w:pPr>
        <w:jc w:val="center"/>
        <w:rPr>
          <w:rFonts w:ascii="Times New Roman" w:hAnsi="Times New Roman"/>
          <w:b/>
          <w:sz w:val="24"/>
          <w:szCs w:val="24"/>
        </w:rPr>
      </w:pPr>
    </w:p>
    <w:p w:rsidR="00612E4C" w:rsidRDefault="00612E4C" w:rsidP="00DA6D14">
      <w:pPr>
        <w:jc w:val="center"/>
        <w:rPr>
          <w:rFonts w:ascii="Times New Roman" w:hAnsi="Times New Roman"/>
          <w:b/>
          <w:sz w:val="24"/>
          <w:szCs w:val="24"/>
        </w:rPr>
      </w:pPr>
    </w:p>
    <w:p w:rsidR="00612E4C" w:rsidRDefault="00612E4C" w:rsidP="00C3011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</w:p>
    <w:p w:rsidR="00072A32" w:rsidRDefault="00072A32" w:rsidP="00AE2D1D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AE2D1D" w:rsidRPr="00AE2D1D" w:rsidRDefault="00AE2D1D" w:rsidP="00AE2D1D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072A32" w:rsidRDefault="00072A32" w:rsidP="00C30117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348B" w:rsidRDefault="00BD348B" w:rsidP="00BD34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</w:t>
      </w:r>
    </w:p>
    <w:p w:rsidR="00612E4C" w:rsidRPr="00072A32" w:rsidRDefault="00BD348B" w:rsidP="00BD34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612E4C" w:rsidRPr="00072A32">
        <w:rPr>
          <w:rFonts w:ascii="Times New Roman" w:hAnsi="Times New Roman"/>
          <w:b/>
          <w:sz w:val="28"/>
          <w:szCs w:val="28"/>
        </w:rPr>
        <w:t>Вступ</w:t>
      </w:r>
    </w:p>
    <w:p w:rsidR="00612E4C" w:rsidRDefault="00612E4C" w:rsidP="00BD348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 xml:space="preserve">План заходів по веденню лісового господарства або лісоуправління передбачає висвітлення довгострокових цілей ведення лісового господарства, основна із яких – підвищення ефективності виробництва, або диверсифікація, впровадження якої зумовлено такими чинниками, як труднощами </w:t>
      </w:r>
      <w:r w:rsidR="00453EAB">
        <w:rPr>
          <w:rFonts w:ascii="Times New Roman" w:hAnsi="Times New Roman"/>
          <w:sz w:val="28"/>
          <w:szCs w:val="28"/>
        </w:rPr>
        <w:t>в</w:t>
      </w:r>
      <w:r w:rsidRPr="00072A32">
        <w:rPr>
          <w:rFonts w:ascii="Times New Roman" w:hAnsi="Times New Roman"/>
          <w:sz w:val="28"/>
          <w:szCs w:val="28"/>
        </w:rPr>
        <w:t>становлення нових економічних відносин та недосконалістю законодавчих актів  у державі, необхідністю подолання суперечностей між екологічними, економічними і соціальними цілями, необхідністю забезпечення сталого розвитку лісового господарства шляхом підвищення ефективності управління, багатоцільового використання лісових ресурсів, корисних властивостей лісу та інше.</w:t>
      </w:r>
    </w:p>
    <w:p w:rsidR="00453EAB" w:rsidRPr="002E01C1" w:rsidRDefault="00453EAB" w:rsidP="00453EAB">
      <w:pPr>
        <w:shd w:val="clear" w:color="auto" w:fill="FFFFFF"/>
        <w:spacing w:after="0" w:line="330" w:lineRule="atLeast"/>
        <w:jc w:val="both"/>
        <w:outlineLvl w:val="4"/>
        <w:rPr>
          <w:rFonts w:ascii="Times New Roman" w:hAnsi="Times New Roman"/>
          <w:color w:val="FF0000"/>
          <w:sz w:val="28"/>
          <w:szCs w:val="28"/>
        </w:rPr>
      </w:pPr>
      <w:r w:rsidRPr="009E658A">
        <w:rPr>
          <w:rFonts w:ascii="Times New Roman" w:hAnsi="Times New Roman"/>
          <w:color w:val="2F2F2F"/>
          <w:sz w:val="28"/>
          <w:szCs w:val="28"/>
        </w:rPr>
        <w:t xml:space="preserve">    </w:t>
      </w:r>
      <w:r>
        <w:rPr>
          <w:rFonts w:ascii="Times New Roman" w:hAnsi="Times New Roman"/>
          <w:color w:val="2F2F2F"/>
          <w:sz w:val="28"/>
          <w:szCs w:val="28"/>
        </w:rPr>
        <w:t xml:space="preserve">     </w:t>
      </w:r>
      <w:r w:rsidRPr="002E01C1">
        <w:rPr>
          <w:rFonts w:ascii="Times New Roman" w:hAnsi="Times New Roman"/>
          <w:sz w:val="28"/>
          <w:szCs w:val="28"/>
        </w:rPr>
        <w:t xml:space="preserve">Всі покладені функції та обов’язки, зокрема і </w:t>
      </w:r>
      <w:r w:rsidRPr="002E01C1">
        <w:rPr>
          <w:rFonts w:ascii="Times New Roman" w:hAnsi="Times New Roman"/>
          <w:sz w:val="28"/>
          <w:szCs w:val="28"/>
          <w:shd w:val="clear" w:color="auto" w:fill="FFFFFF"/>
        </w:rPr>
        <w:t>щодо обліку і відтворення, охорони і захисту лісів, а також регулювання їх використання в цілях задоволення потреб в лісових ресурсах</w:t>
      </w:r>
      <w:r w:rsidRPr="002E01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01C1">
        <w:rPr>
          <w:rFonts w:ascii="Times New Roman" w:hAnsi="Times New Roman"/>
          <w:sz w:val="28"/>
          <w:szCs w:val="28"/>
        </w:rPr>
        <w:t>ДП</w:t>
      </w:r>
      <w:proofErr w:type="spellEnd"/>
      <w:r w:rsidRPr="002E01C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2E01C1">
        <w:rPr>
          <w:rFonts w:ascii="Times New Roman" w:hAnsi="Times New Roman"/>
          <w:sz w:val="28"/>
          <w:szCs w:val="28"/>
        </w:rPr>
        <w:t>Вищедубечанське</w:t>
      </w:r>
      <w:proofErr w:type="spellEnd"/>
      <w:r w:rsidRPr="002E01C1">
        <w:rPr>
          <w:rFonts w:ascii="Times New Roman" w:hAnsi="Times New Roman"/>
          <w:sz w:val="28"/>
          <w:szCs w:val="28"/>
        </w:rPr>
        <w:t xml:space="preserve"> лісове господарство» здійснює згідно з сучасним законодавством України, зокрема з Лісовим кодексом України та іншими нормативно-правовими актами та у відповідності до міжнародних правил та стандартів. Політика підприємства повністю спрямована на раціональне використання, збереження та відновлення лісових ресурсів з урахуванням критеріїв </w:t>
      </w:r>
      <w:r w:rsidRPr="002E01C1">
        <w:rPr>
          <w:rFonts w:ascii="Times New Roman" w:hAnsi="Times New Roman"/>
          <w:bCs/>
          <w:sz w:val="28"/>
          <w:szCs w:val="28"/>
        </w:rPr>
        <w:t>лісової сертифікації.</w:t>
      </w:r>
    </w:p>
    <w:p w:rsidR="00453EAB" w:rsidRPr="002E01C1" w:rsidRDefault="00453EAB" w:rsidP="00453EAB">
      <w:pPr>
        <w:pStyle w:val="af4"/>
        <w:spacing w:before="75" w:beforeAutospacing="0" w:after="0" w:afterAutospacing="0" w:line="336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2E01C1">
        <w:rPr>
          <w:sz w:val="28"/>
          <w:szCs w:val="28"/>
          <w:lang w:val="uk-UA"/>
        </w:rPr>
        <w:t>Мета: забезпечення економічно, екологічно і соціально збалансованого ведення лісового господарства шляхом виконання відповідних загальновизнаних і таких, що заслуговують на довіру, стандартів.</w:t>
      </w:r>
    </w:p>
    <w:p w:rsidR="00453EAB" w:rsidRPr="002E01C1" w:rsidRDefault="00453EAB" w:rsidP="00453EAB">
      <w:pPr>
        <w:pStyle w:val="af4"/>
        <w:spacing w:before="75" w:beforeAutospacing="0" w:after="0" w:afterAutospacing="0" w:line="336" w:lineRule="atLeast"/>
        <w:jc w:val="both"/>
        <w:rPr>
          <w:sz w:val="28"/>
          <w:szCs w:val="28"/>
          <w:lang w:val="uk-UA"/>
        </w:rPr>
      </w:pPr>
      <w:r w:rsidRPr="002E01C1">
        <w:rPr>
          <w:sz w:val="28"/>
          <w:szCs w:val="28"/>
          <w:lang w:val="uk-UA"/>
        </w:rPr>
        <w:t xml:space="preserve">         Екологічно збалансоване і відповідальне ведення лісового господарства забезпечує заготівлю лісоматеріалів та іншої лісової продукції при одночасному збереженні </w:t>
      </w:r>
      <w:proofErr w:type="spellStart"/>
      <w:r w:rsidRPr="002E01C1">
        <w:rPr>
          <w:sz w:val="28"/>
          <w:szCs w:val="28"/>
          <w:lang w:val="uk-UA"/>
        </w:rPr>
        <w:t>біорізноманіття</w:t>
      </w:r>
      <w:proofErr w:type="spellEnd"/>
      <w:r w:rsidRPr="002E01C1">
        <w:rPr>
          <w:sz w:val="28"/>
          <w:szCs w:val="28"/>
          <w:lang w:val="uk-UA"/>
        </w:rPr>
        <w:t xml:space="preserve"> та продуктивності лісів, природних екологічних процесів. </w:t>
      </w:r>
    </w:p>
    <w:p w:rsidR="00453EAB" w:rsidRPr="00453EAB" w:rsidRDefault="00453EAB" w:rsidP="00453EAB">
      <w:pPr>
        <w:pStyle w:val="af4"/>
        <w:spacing w:before="75" w:beforeAutospacing="0" w:after="0" w:afterAutospacing="0" w:line="336" w:lineRule="atLeast"/>
        <w:jc w:val="both"/>
        <w:rPr>
          <w:sz w:val="28"/>
          <w:szCs w:val="28"/>
          <w:lang w:val="uk-UA"/>
        </w:rPr>
      </w:pPr>
      <w:r w:rsidRPr="002E01C1">
        <w:rPr>
          <w:sz w:val="28"/>
          <w:szCs w:val="28"/>
          <w:lang w:val="uk-UA"/>
        </w:rPr>
        <w:t xml:space="preserve">         </w:t>
      </w:r>
      <w:proofErr w:type="spellStart"/>
      <w:proofErr w:type="gramStart"/>
      <w:r w:rsidRPr="002E01C1">
        <w:rPr>
          <w:sz w:val="28"/>
          <w:szCs w:val="28"/>
        </w:rPr>
        <w:t>Соц</w:t>
      </w:r>
      <w:proofErr w:type="gramEnd"/>
      <w:r w:rsidRPr="002E01C1">
        <w:rPr>
          <w:sz w:val="28"/>
          <w:szCs w:val="28"/>
        </w:rPr>
        <w:t>іально</w:t>
      </w:r>
      <w:proofErr w:type="spellEnd"/>
      <w:r w:rsidRPr="002E01C1">
        <w:rPr>
          <w:sz w:val="28"/>
          <w:szCs w:val="28"/>
        </w:rPr>
        <w:t xml:space="preserve"> </w:t>
      </w:r>
      <w:proofErr w:type="spellStart"/>
      <w:r w:rsidRPr="002E01C1">
        <w:rPr>
          <w:sz w:val="28"/>
          <w:szCs w:val="28"/>
        </w:rPr>
        <w:t>орієнтоване</w:t>
      </w:r>
      <w:proofErr w:type="spellEnd"/>
      <w:r w:rsidRPr="002E01C1">
        <w:rPr>
          <w:sz w:val="28"/>
          <w:szCs w:val="28"/>
        </w:rPr>
        <w:t xml:space="preserve"> </w:t>
      </w:r>
      <w:proofErr w:type="spellStart"/>
      <w:r w:rsidRPr="002E01C1">
        <w:rPr>
          <w:sz w:val="28"/>
          <w:szCs w:val="28"/>
        </w:rPr>
        <w:t>ведення</w:t>
      </w:r>
      <w:proofErr w:type="spellEnd"/>
      <w:r w:rsidRPr="002E01C1">
        <w:rPr>
          <w:sz w:val="28"/>
          <w:szCs w:val="28"/>
        </w:rPr>
        <w:t xml:space="preserve"> </w:t>
      </w:r>
      <w:proofErr w:type="spellStart"/>
      <w:r w:rsidRPr="002E01C1">
        <w:rPr>
          <w:sz w:val="28"/>
          <w:szCs w:val="28"/>
        </w:rPr>
        <w:t>лісового</w:t>
      </w:r>
      <w:proofErr w:type="spellEnd"/>
      <w:r w:rsidRPr="002E01C1">
        <w:rPr>
          <w:sz w:val="28"/>
          <w:szCs w:val="28"/>
        </w:rPr>
        <w:t xml:space="preserve"> </w:t>
      </w:r>
      <w:proofErr w:type="spellStart"/>
      <w:r w:rsidRPr="002E01C1">
        <w:rPr>
          <w:sz w:val="28"/>
          <w:szCs w:val="28"/>
        </w:rPr>
        <w:t>господарства</w:t>
      </w:r>
      <w:proofErr w:type="spellEnd"/>
      <w:r w:rsidRPr="002E01C1">
        <w:rPr>
          <w:sz w:val="28"/>
          <w:szCs w:val="28"/>
        </w:rPr>
        <w:t xml:space="preserve"> </w:t>
      </w:r>
      <w:proofErr w:type="spellStart"/>
      <w:r w:rsidRPr="002E01C1">
        <w:rPr>
          <w:sz w:val="28"/>
          <w:szCs w:val="28"/>
        </w:rPr>
        <w:t>сприяє</w:t>
      </w:r>
      <w:proofErr w:type="spellEnd"/>
      <w:r w:rsidRPr="002E01C1">
        <w:rPr>
          <w:sz w:val="28"/>
          <w:szCs w:val="28"/>
        </w:rPr>
        <w:t xml:space="preserve"> </w:t>
      </w:r>
      <w:proofErr w:type="spellStart"/>
      <w:r w:rsidRPr="002E01C1">
        <w:rPr>
          <w:sz w:val="28"/>
          <w:szCs w:val="28"/>
        </w:rPr>
        <w:t>зростанню</w:t>
      </w:r>
      <w:proofErr w:type="spellEnd"/>
      <w:r w:rsidRPr="002E01C1">
        <w:rPr>
          <w:sz w:val="28"/>
          <w:szCs w:val="28"/>
        </w:rPr>
        <w:t xml:space="preserve"> </w:t>
      </w:r>
      <w:proofErr w:type="spellStart"/>
      <w:r w:rsidRPr="002E01C1">
        <w:rPr>
          <w:sz w:val="28"/>
          <w:szCs w:val="28"/>
        </w:rPr>
        <w:t>добробуту</w:t>
      </w:r>
      <w:proofErr w:type="spellEnd"/>
      <w:r w:rsidRPr="002E01C1">
        <w:rPr>
          <w:sz w:val="28"/>
          <w:szCs w:val="28"/>
        </w:rPr>
        <w:t xml:space="preserve"> </w:t>
      </w:r>
      <w:proofErr w:type="spellStart"/>
      <w:r w:rsidRPr="002E01C1">
        <w:rPr>
          <w:sz w:val="28"/>
          <w:szCs w:val="28"/>
        </w:rPr>
        <w:t>місцевого</w:t>
      </w:r>
      <w:proofErr w:type="spellEnd"/>
      <w:r w:rsidRPr="002E01C1">
        <w:rPr>
          <w:sz w:val="28"/>
          <w:szCs w:val="28"/>
        </w:rPr>
        <w:t xml:space="preserve"> </w:t>
      </w:r>
      <w:proofErr w:type="spellStart"/>
      <w:r w:rsidRPr="002E01C1">
        <w:rPr>
          <w:sz w:val="28"/>
          <w:szCs w:val="28"/>
        </w:rPr>
        <w:t>населення</w:t>
      </w:r>
      <w:proofErr w:type="spellEnd"/>
      <w:r w:rsidRPr="002E01C1">
        <w:rPr>
          <w:sz w:val="28"/>
          <w:szCs w:val="28"/>
        </w:rPr>
        <w:t xml:space="preserve"> </w:t>
      </w:r>
      <w:proofErr w:type="spellStart"/>
      <w:r w:rsidRPr="002E01C1">
        <w:rPr>
          <w:sz w:val="28"/>
          <w:szCs w:val="28"/>
        </w:rPr>
        <w:t>і</w:t>
      </w:r>
      <w:proofErr w:type="spellEnd"/>
      <w:r w:rsidRPr="002E01C1">
        <w:rPr>
          <w:sz w:val="28"/>
          <w:szCs w:val="28"/>
        </w:rPr>
        <w:t xml:space="preserve"> </w:t>
      </w:r>
      <w:proofErr w:type="spellStart"/>
      <w:r w:rsidRPr="002E01C1">
        <w:rPr>
          <w:sz w:val="28"/>
          <w:szCs w:val="28"/>
        </w:rPr>
        <w:t>суспільства</w:t>
      </w:r>
      <w:proofErr w:type="spellEnd"/>
      <w:r w:rsidRPr="002E01C1">
        <w:rPr>
          <w:sz w:val="28"/>
          <w:szCs w:val="28"/>
        </w:rPr>
        <w:t xml:space="preserve"> в </w:t>
      </w:r>
      <w:proofErr w:type="spellStart"/>
      <w:r w:rsidRPr="002E01C1">
        <w:rPr>
          <w:sz w:val="28"/>
          <w:szCs w:val="28"/>
        </w:rPr>
        <w:t>цілому</w:t>
      </w:r>
      <w:proofErr w:type="spellEnd"/>
      <w:r w:rsidRPr="002E01C1">
        <w:rPr>
          <w:sz w:val="28"/>
          <w:szCs w:val="28"/>
        </w:rPr>
        <w:t xml:space="preserve">, а </w:t>
      </w:r>
      <w:proofErr w:type="spellStart"/>
      <w:r w:rsidRPr="002E01C1">
        <w:rPr>
          <w:sz w:val="28"/>
          <w:szCs w:val="28"/>
        </w:rPr>
        <w:t>також</w:t>
      </w:r>
      <w:proofErr w:type="spellEnd"/>
      <w:r w:rsidRPr="002E01C1">
        <w:rPr>
          <w:sz w:val="28"/>
          <w:szCs w:val="28"/>
        </w:rPr>
        <w:t xml:space="preserve"> </w:t>
      </w:r>
      <w:proofErr w:type="spellStart"/>
      <w:r w:rsidRPr="002E01C1">
        <w:rPr>
          <w:sz w:val="28"/>
          <w:szCs w:val="28"/>
        </w:rPr>
        <w:t>стимулює</w:t>
      </w:r>
      <w:proofErr w:type="spellEnd"/>
      <w:r w:rsidRPr="002E01C1">
        <w:rPr>
          <w:sz w:val="28"/>
          <w:szCs w:val="28"/>
        </w:rPr>
        <w:t xml:space="preserve"> </w:t>
      </w:r>
      <w:proofErr w:type="spellStart"/>
      <w:r w:rsidRPr="002E01C1">
        <w:rPr>
          <w:sz w:val="28"/>
          <w:szCs w:val="28"/>
        </w:rPr>
        <w:t>місцеве</w:t>
      </w:r>
      <w:proofErr w:type="spellEnd"/>
      <w:r w:rsidRPr="002E01C1">
        <w:rPr>
          <w:sz w:val="28"/>
          <w:szCs w:val="28"/>
        </w:rPr>
        <w:t xml:space="preserve"> </w:t>
      </w:r>
      <w:proofErr w:type="spellStart"/>
      <w:r w:rsidRPr="002E01C1">
        <w:rPr>
          <w:sz w:val="28"/>
          <w:szCs w:val="28"/>
        </w:rPr>
        <w:t>населення</w:t>
      </w:r>
      <w:proofErr w:type="spellEnd"/>
      <w:r w:rsidRPr="002E01C1">
        <w:rPr>
          <w:sz w:val="28"/>
          <w:szCs w:val="28"/>
        </w:rPr>
        <w:t xml:space="preserve"> </w:t>
      </w:r>
      <w:proofErr w:type="spellStart"/>
      <w:r w:rsidRPr="002E01C1">
        <w:rPr>
          <w:sz w:val="28"/>
          <w:szCs w:val="28"/>
        </w:rPr>
        <w:t>зберігати</w:t>
      </w:r>
      <w:proofErr w:type="spellEnd"/>
      <w:r w:rsidRPr="002E01C1">
        <w:rPr>
          <w:sz w:val="28"/>
          <w:szCs w:val="28"/>
        </w:rPr>
        <w:t xml:space="preserve"> </w:t>
      </w:r>
      <w:proofErr w:type="spellStart"/>
      <w:r w:rsidRPr="002E01C1">
        <w:rPr>
          <w:sz w:val="28"/>
          <w:szCs w:val="28"/>
        </w:rPr>
        <w:t>лісові</w:t>
      </w:r>
      <w:proofErr w:type="spellEnd"/>
      <w:r w:rsidRPr="002E01C1">
        <w:rPr>
          <w:sz w:val="28"/>
          <w:szCs w:val="28"/>
        </w:rPr>
        <w:t xml:space="preserve"> </w:t>
      </w:r>
      <w:proofErr w:type="spellStart"/>
      <w:r w:rsidRPr="002E01C1">
        <w:rPr>
          <w:sz w:val="28"/>
          <w:szCs w:val="28"/>
        </w:rPr>
        <w:t>ресурси</w:t>
      </w:r>
      <w:proofErr w:type="spellEnd"/>
      <w:r w:rsidRPr="002E01C1">
        <w:rPr>
          <w:sz w:val="28"/>
          <w:szCs w:val="28"/>
        </w:rPr>
        <w:t>.</w:t>
      </w:r>
    </w:p>
    <w:p w:rsidR="00453EAB" w:rsidRPr="002E01C1" w:rsidRDefault="00453EAB" w:rsidP="00453EAB">
      <w:pPr>
        <w:pStyle w:val="af4"/>
        <w:spacing w:before="75" w:beforeAutospacing="0" w:after="0" w:afterAutospacing="0" w:line="336" w:lineRule="atLeast"/>
        <w:jc w:val="both"/>
        <w:rPr>
          <w:sz w:val="28"/>
          <w:szCs w:val="28"/>
          <w:lang w:val="uk-UA"/>
        </w:rPr>
      </w:pPr>
      <w:r w:rsidRPr="002E01C1">
        <w:rPr>
          <w:sz w:val="28"/>
          <w:szCs w:val="28"/>
          <w:lang w:val="uk-UA"/>
        </w:rPr>
        <w:t xml:space="preserve">         Економічно життєздатне використання лісових ресурсів означає, що лісове господарство і лісокористування організовані й управляються таким чином, щоб бути прибутковими, при цьому не за рахунок виснаження лісових ресурсів і природних екосистем.    </w:t>
      </w:r>
    </w:p>
    <w:p w:rsidR="00453EAB" w:rsidRPr="002E01C1" w:rsidRDefault="00453EAB" w:rsidP="00453EAB">
      <w:pPr>
        <w:pStyle w:val="af4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2E01C1">
        <w:rPr>
          <w:sz w:val="28"/>
          <w:szCs w:val="28"/>
          <w:lang w:val="uk-UA"/>
        </w:rPr>
        <w:t xml:space="preserve">ля досягнення поставлених цілей та мети наше підприємство вже у своїй роботі дотримується принципів лісової сертифікації </w:t>
      </w:r>
      <w:r w:rsidRPr="002E01C1">
        <w:rPr>
          <w:sz w:val="28"/>
          <w:szCs w:val="28"/>
          <w:lang w:val="en-US"/>
        </w:rPr>
        <w:t>FSC</w:t>
      </w:r>
      <w:r w:rsidRPr="002E01C1">
        <w:rPr>
          <w:sz w:val="28"/>
          <w:szCs w:val="28"/>
          <w:vertAlign w:val="superscript"/>
          <w:lang w:val="uk-UA"/>
        </w:rPr>
        <w:t>®</w:t>
      </w:r>
      <w:r w:rsidRPr="002E01C1">
        <w:rPr>
          <w:sz w:val="28"/>
          <w:szCs w:val="28"/>
          <w:lang w:val="uk-UA"/>
        </w:rPr>
        <w:t xml:space="preserve">  таких як:</w:t>
      </w:r>
    </w:p>
    <w:p w:rsidR="00453EAB" w:rsidRPr="002E01C1" w:rsidRDefault="00453EAB" w:rsidP="00453EAB">
      <w:pPr>
        <w:pStyle w:val="af4"/>
        <w:spacing w:before="75" w:beforeAutospacing="0" w:after="0" w:afterAutospacing="0" w:line="336" w:lineRule="atLeast"/>
        <w:jc w:val="both"/>
        <w:rPr>
          <w:sz w:val="28"/>
          <w:szCs w:val="28"/>
          <w:lang w:val="uk-UA"/>
        </w:rPr>
      </w:pPr>
      <w:r w:rsidRPr="002E01C1">
        <w:rPr>
          <w:sz w:val="28"/>
          <w:szCs w:val="28"/>
          <w:lang w:val="uk-UA"/>
        </w:rPr>
        <w:t>Принцип 1: Дотримання законодавства;</w:t>
      </w:r>
    </w:p>
    <w:p w:rsidR="00453EAB" w:rsidRPr="002E01C1" w:rsidRDefault="00453EAB" w:rsidP="00453EAB">
      <w:pPr>
        <w:pStyle w:val="af4"/>
        <w:spacing w:before="75" w:beforeAutospacing="0" w:after="0" w:afterAutospacing="0" w:line="336" w:lineRule="atLeast"/>
        <w:jc w:val="both"/>
        <w:rPr>
          <w:sz w:val="28"/>
          <w:szCs w:val="28"/>
          <w:lang w:val="uk-UA"/>
        </w:rPr>
      </w:pPr>
      <w:r w:rsidRPr="002E01C1">
        <w:rPr>
          <w:sz w:val="28"/>
          <w:szCs w:val="28"/>
          <w:lang w:val="uk-UA"/>
        </w:rPr>
        <w:t>Принцип 2: Права працівників та умови працевлаштування;</w:t>
      </w:r>
    </w:p>
    <w:p w:rsidR="00453EAB" w:rsidRPr="002E01C1" w:rsidRDefault="00453EAB" w:rsidP="00453EAB">
      <w:pPr>
        <w:pStyle w:val="af4"/>
        <w:spacing w:before="75" w:beforeAutospacing="0" w:after="0" w:afterAutospacing="0" w:line="336" w:lineRule="atLeast"/>
        <w:jc w:val="both"/>
        <w:rPr>
          <w:sz w:val="28"/>
          <w:szCs w:val="28"/>
          <w:lang w:val="uk-UA"/>
        </w:rPr>
      </w:pPr>
      <w:r w:rsidRPr="002E01C1">
        <w:rPr>
          <w:sz w:val="28"/>
          <w:szCs w:val="28"/>
          <w:lang w:val="uk-UA"/>
        </w:rPr>
        <w:t>Принцип 3: Права тубільних  народів, такі народи відсутні в Україні;</w:t>
      </w:r>
    </w:p>
    <w:p w:rsidR="00453EAB" w:rsidRPr="002E01C1" w:rsidRDefault="00453EAB" w:rsidP="00453EAB">
      <w:pPr>
        <w:pStyle w:val="af4"/>
        <w:spacing w:before="75" w:beforeAutospacing="0" w:after="0" w:afterAutospacing="0" w:line="336" w:lineRule="atLeast"/>
        <w:jc w:val="both"/>
        <w:rPr>
          <w:sz w:val="28"/>
          <w:szCs w:val="28"/>
          <w:lang w:val="uk-UA"/>
        </w:rPr>
      </w:pPr>
      <w:r w:rsidRPr="002E01C1">
        <w:rPr>
          <w:sz w:val="28"/>
          <w:szCs w:val="28"/>
          <w:lang w:val="uk-UA"/>
        </w:rPr>
        <w:t xml:space="preserve">Принцип 4: Стосунки з громадами;    </w:t>
      </w:r>
    </w:p>
    <w:p w:rsidR="00453EAB" w:rsidRPr="002E01C1" w:rsidRDefault="00453EAB" w:rsidP="00453EAB">
      <w:pPr>
        <w:pStyle w:val="af4"/>
        <w:spacing w:before="75" w:beforeAutospacing="0" w:after="0" w:afterAutospacing="0" w:line="336" w:lineRule="atLeast"/>
        <w:jc w:val="both"/>
        <w:rPr>
          <w:sz w:val="28"/>
          <w:szCs w:val="28"/>
          <w:lang w:val="uk-UA"/>
        </w:rPr>
      </w:pPr>
      <w:r w:rsidRPr="002E01C1">
        <w:rPr>
          <w:sz w:val="28"/>
          <w:szCs w:val="28"/>
          <w:lang w:val="uk-UA"/>
        </w:rPr>
        <w:t>Принцип 5: Вигоди від лісів;</w:t>
      </w:r>
    </w:p>
    <w:p w:rsidR="00453EAB" w:rsidRPr="002E01C1" w:rsidRDefault="00453EAB" w:rsidP="00453EAB">
      <w:pPr>
        <w:pStyle w:val="af4"/>
        <w:spacing w:before="75" w:beforeAutospacing="0" w:after="0" w:afterAutospacing="0" w:line="336" w:lineRule="atLeast"/>
        <w:jc w:val="both"/>
        <w:rPr>
          <w:sz w:val="28"/>
          <w:szCs w:val="28"/>
          <w:lang w:val="uk-UA"/>
        </w:rPr>
      </w:pPr>
      <w:r w:rsidRPr="002E01C1">
        <w:rPr>
          <w:sz w:val="28"/>
          <w:szCs w:val="28"/>
          <w:lang w:val="uk-UA"/>
        </w:rPr>
        <w:lastRenderedPageBreak/>
        <w:t>Принцип 6: Цінності довкілля та впливи на них;</w:t>
      </w:r>
    </w:p>
    <w:p w:rsidR="00453EAB" w:rsidRPr="002E01C1" w:rsidRDefault="00453EAB" w:rsidP="00453EAB">
      <w:pPr>
        <w:pStyle w:val="af4"/>
        <w:spacing w:before="75" w:beforeAutospacing="0" w:after="0" w:afterAutospacing="0" w:line="336" w:lineRule="atLeast"/>
        <w:jc w:val="both"/>
        <w:rPr>
          <w:sz w:val="28"/>
          <w:szCs w:val="28"/>
          <w:lang w:val="uk-UA"/>
        </w:rPr>
      </w:pPr>
      <w:r w:rsidRPr="002E01C1">
        <w:rPr>
          <w:sz w:val="28"/>
          <w:szCs w:val="28"/>
          <w:lang w:val="uk-UA"/>
        </w:rPr>
        <w:t>Принцип 7: Планування господарювання;</w:t>
      </w:r>
    </w:p>
    <w:p w:rsidR="00453EAB" w:rsidRPr="002E01C1" w:rsidRDefault="00453EAB" w:rsidP="00453EAB">
      <w:pPr>
        <w:pStyle w:val="af4"/>
        <w:spacing w:before="75" w:beforeAutospacing="0" w:after="0" w:afterAutospacing="0" w:line="336" w:lineRule="atLeast"/>
        <w:jc w:val="both"/>
        <w:rPr>
          <w:sz w:val="28"/>
          <w:szCs w:val="28"/>
          <w:lang w:val="uk-UA"/>
        </w:rPr>
      </w:pPr>
      <w:r w:rsidRPr="002E01C1">
        <w:rPr>
          <w:sz w:val="28"/>
          <w:szCs w:val="28"/>
          <w:lang w:val="uk-UA"/>
        </w:rPr>
        <w:t>Принцип 8: Моніторинг та оцінювання;</w:t>
      </w:r>
    </w:p>
    <w:p w:rsidR="00453EAB" w:rsidRPr="002E01C1" w:rsidRDefault="00453EAB" w:rsidP="00453EAB">
      <w:pPr>
        <w:pStyle w:val="af4"/>
        <w:spacing w:before="75" w:beforeAutospacing="0" w:after="0" w:afterAutospacing="0" w:line="336" w:lineRule="atLeast"/>
        <w:jc w:val="both"/>
        <w:rPr>
          <w:sz w:val="28"/>
          <w:szCs w:val="28"/>
          <w:lang w:val="uk-UA"/>
        </w:rPr>
      </w:pPr>
      <w:r w:rsidRPr="002E01C1">
        <w:rPr>
          <w:sz w:val="28"/>
          <w:szCs w:val="28"/>
          <w:lang w:val="uk-UA"/>
        </w:rPr>
        <w:t>Принцип 9: Особливі цінності для збереження;</w:t>
      </w:r>
    </w:p>
    <w:p w:rsidR="00453EAB" w:rsidRPr="002E01C1" w:rsidRDefault="00453EAB" w:rsidP="00453EAB">
      <w:pPr>
        <w:pStyle w:val="af4"/>
        <w:spacing w:before="75" w:beforeAutospacing="0" w:after="0" w:afterAutospacing="0" w:line="336" w:lineRule="atLeast"/>
        <w:jc w:val="both"/>
        <w:rPr>
          <w:sz w:val="28"/>
          <w:szCs w:val="28"/>
          <w:lang w:val="uk-UA"/>
        </w:rPr>
      </w:pPr>
      <w:r w:rsidRPr="002E01C1">
        <w:rPr>
          <w:sz w:val="28"/>
          <w:szCs w:val="28"/>
          <w:lang w:val="uk-UA"/>
        </w:rPr>
        <w:t>Принцип 10. Виконання господарських заходів.</w:t>
      </w:r>
    </w:p>
    <w:p w:rsidR="00453EAB" w:rsidRPr="002E01C1" w:rsidRDefault="00453EAB" w:rsidP="00453EAB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  <w:r w:rsidRPr="002E01C1">
        <w:rPr>
          <w:rFonts w:ascii="Times New Roman" w:hAnsi="Times New Roman"/>
          <w:sz w:val="28"/>
          <w:szCs w:val="28"/>
        </w:rPr>
        <w:t xml:space="preserve">   </w:t>
      </w:r>
      <w:r w:rsidR="00C53441">
        <w:rPr>
          <w:rFonts w:ascii="Times New Roman" w:hAnsi="Times New Roman"/>
          <w:sz w:val="28"/>
          <w:szCs w:val="28"/>
        </w:rPr>
        <w:t xml:space="preserve">    </w:t>
      </w:r>
      <w:r w:rsidR="00C53441" w:rsidRPr="00C53441">
        <w:rPr>
          <w:rFonts w:ascii="Times New Roman" w:hAnsi="Times New Roman"/>
          <w:b/>
          <w:sz w:val="28"/>
          <w:szCs w:val="28"/>
        </w:rPr>
        <w:t>1.</w:t>
      </w:r>
      <w:r w:rsidRPr="002E01C1">
        <w:rPr>
          <w:rFonts w:ascii="Times New Roman" w:hAnsi="Times New Roman"/>
          <w:sz w:val="28"/>
          <w:szCs w:val="28"/>
        </w:rPr>
        <w:t xml:space="preserve"> Початком діяльності </w:t>
      </w:r>
      <w:proofErr w:type="spellStart"/>
      <w:r w:rsidRPr="002E01C1">
        <w:rPr>
          <w:rFonts w:ascii="Times New Roman" w:hAnsi="Times New Roman"/>
          <w:sz w:val="28"/>
          <w:szCs w:val="28"/>
        </w:rPr>
        <w:t>ДП</w:t>
      </w:r>
      <w:proofErr w:type="spellEnd"/>
      <w:r w:rsidRPr="002E01C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2E01C1">
        <w:rPr>
          <w:rFonts w:ascii="Times New Roman" w:hAnsi="Times New Roman"/>
          <w:sz w:val="28"/>
          <w:szCs w:val="28"/>
        </w:rPr>
        <w:t>Вищедубечанське</w:t>
      </w:r>
      <w:proofErr w:type="spellEnd"/>
      <w:r w:rsidRPr="002E01C1">
        <w:rPr>
          <w:rFonts w:ascii="Times New Roman" w:hAnsi="Times New Roman"/>
          <w:sz w:val="28"/>
          <w:szCs w:val="28"/>
        </w:rPr>
        <w:t xml:space="preserve"> лісове господарство» з впровадження лісової сертифікації є прийняття на себе добровільних довготермінових зобов’язань щодо дотримання принципів і критеріїв </w:t>
      </w:r>
      <w:r w:rsidRPr="002E01C1">
        <w:rPr>
          <w:rFonts w:ascii="Times New Roman" w:hAnsi="Times New Roman"/>
          <w:sz w:val="28"/>
          <w:szCs w:val="28"/>
          <w:lang w:val="en-US"/>
        </w:rPr>
        <w:t>FSC</w:t>
      </w:r>
      <w:r w:rsidRPr="002E01C1">
        <w:rPr>
          <w:rFonts w:ascii="Times New Roman" w:hAnsi="Times New Roman"/>
          <w:sz w:val="28"/>
          <w:szCs w:val="28"/>
          <w:vertAlign w:val="superscript"/>
        </w:rPr>
        <w:t>®</w:t>
      </w:r>
      <w:r w:rsidRPr="002E01C1">
        <w:rPr>
          <w:rFonts w:ascii="Times New Roman" w:hAnsi="Times New Roman"/>
          <w:sz w:val="28"/>
          <w:szCs w:val="28"/>
        </w:rPr>
        <w:t>, а саме:</w:t>
      </w:r>
    </w:p>
    <w:p w:rsidR="00453EAB" w:rsidRPr="002E01C1" w:rsidRDefault="00453EAB" w:rsidP="00453E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01C1">
        <w:rPr>
          <w:rFonts w:ascii="Times New Roman" w:hAnsi="Times New Roman"/>
          <w:sz w:val="28"/>
          <w:szCs w:val="28"/>
        </w:rPr>
        <w:t xml:space="preserve"> • застосовувати на практиці принципи і критерії </w:t>
      </w:r>
      <w:r w:rsidRPr="002E01C1">
        <w:rPr>
          <w:rFonts w:ascii="Times New Roman" w:hAnsi="Times New Roman"/>
          <w:sz w:val="28"/>
          <w:szCs w:val="28"/>
          <w:lang w:val="en-US"/>
        </w:rPr>
        <w:t>FSC</w:t>
      </w:r>
      <w:r w:rsidRPr="002E01C1">
        <w:rPr>
          <w:rFonts w:ascii="Times New Roman" w:hAnsi="Times New Roman"/>
          <w:sz w:val="28"/>
          <w:szCs w:val="28"/>
        </w:rPr>
        <w:t xml:space="preserve"> зі сталого ведення лісового господарства; </w:t>
      </w:r>
    </w:p>
    <w:p w:rsidR="00C53441" w:rsidRDefault="00453EAB" w:rsidP="00453EA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2E01C1">
        <w:rPr>
          <w:rFonts w:ascii="Times New Roman" w:hAnsi="Times New Roman"/>
          <w:sz w:val="28"/>
          <w:szCs w:val="28"/>
        </w:rPr>
        <w:t xml:space="preserve">• використовувати всі види лісових ресурсів на принципах сталого розвитку; </w:t>
      </w:r>
    </w:p>
    <w:p w:rsidR="00453EAB" w:rsidRPr="002E01C1" w:rsidRDefault="00453EAB" w:rsidP="00453E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01C1">
        <w:rPr>
          <w:rFonts w:ascii="Times New Roman" w:hAnsi="Times New Roman"/>
          <w:sz w:val="28"/>
          <w:szCs w:val="28"/>
        </w:rPr>
        <w:t xml:space="preserve">• вирішувати соціальні питання ведення лісового господарства, підтримувати соціальний і економічний розвиток місцевого населення; </w:t>
      </w:r>
    </w:p>
    <w:p w:rsidR="00453EAB" w:rsidRPr="002E01C1" w:rsidRDefault="00453EAB" w:rsidP="00453E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01C1">
        <w:rPr>
          <w:rFonts w:ascii="Times New Roman" w:hAnsi="Times New Roman"/>
          <w:sz w:val="28"/>
          <w:szCs w:val="28"/>
        </w:rPr>
        <w:t xml:space="preserve">• консультуватися з усіма зацікавленими сторонами з питань планування та ведення лісового господарства на принципах сталого розвитку; </w:t>
      </w:r>
    </w:p>
    <w:p w:rsidR="00453EAB" w:rsidRPr="002E01C1" w:rsidRDefault="00453EAB" w:rsidP="00453E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01C1">
        <w:rPr>
          <w:rFonts w:ascii="Times New Roman" w:hAnsi="Times New Roman"/>
          <w:sz w:val="28"/>
          <w:szCs w:val="28"/>
        </w:rPr>
        <w:t xml:space="preserve">• відстежувати стан довкілля і постійно вдосконалювати лісогосподарське виробництво, робити його екологічно безпечним; </w:t>
      </w:r>
    </w:p>
    <w:p w:rsidR="00453EAB" w:rsidRPr="002E01C1" w:rsidRDefault="00453EAB" w:rsidP="00453E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01C1">
        <w:rPr>
          <w:rFonts w:ascii="Times New Roman" w:hAnsi="Times New Roman"/>
          <w:sz w:val="28"/>
          <w:szCs w:val="28"/>
        </w:rPr>
        <w:t>• вживати профілактичних дій із пом’якшення негативних впливів лісогосподарського виробництва на навколишнє середовище;</w:t>
      </w:r>
    </w:p>
    <w:p w:rsidR="00612E4C" w:rsidRPr="00DB2FBA" w:rsidRDefault="00453EAB" w:rsidP="00DB2FB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01C1">
        <w:rPr>
          <w:rFonts w:ascii="Times New Roman" w:hAnsi="Times New Roman"/>
          <w:sz w:val="28"/>
          <w:szCs w:val="28"/>
        </w:rPr>
        <w:t xml:space="preserve"> • гарантувати, що всі лісові робітники, чия професійна діяльність суттєво впливає на навколишнє середовище, будуть відповідним чином навчені практичним діям з виконання цих зобов’язань.</w:t>
      </w:r>
    </w:p>
    <w:p w:rsidR="00612E4C" w:rsidRPr="00072A32" w:rsidRDefault="00E2124F" w:rsidP="00BB11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124F">
        <w:rPr>
          <w:rFonts w:ascii="Times New Roman" w:hAnsi="Times New Roman"/>
          <w:b/>
          <w:sz w:val="28"/>
          <w:szCs w:val="28"/>
          <w:lang w:val="ru-RU"/>
        </w:rPr>
        <w:t>1.1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2E4C" w:rsidRPr="00072A32">
        <w:rPr>
          <w:rFonts w:ascii="Times New Roman" w:hAnsi="Times New Roman"/>
          <w:sz w:val="28"/>
          <w:szCs w:val="28"/>
        </w:rPr>
        <w:t>Основні цілі і задачі ведення лісового господарства наступні:</w:t>
      </w:r>
    </w:p>
    <w:p w:rsidR="00612E4C" w:rsidRPr="00072A32" w:rsidRDefault="00E2124F" w:rsidP="00BB11A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використання,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2E4C" w:rsidRPr="00072A32">
        <w:rPr>
          <w:rFonts w:ascii="Times New Roman" w:hAnsi="Times New Roman"/>
          <w:sz w:val="28"/>
          <w:szCs w:val="28"/>
        </w:rPr>
        <w:t>лісових ресурсів у відповідності до їх цільового призначення;</w:t>
      </w:r>
    </w:p>
    <w:p w:rsidR="00612E4C" w:rsidRPr="00072A32" w:rsidRDefault="00612E4C" w:rsidP="00BB11A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використання лісових ресурсів повинно базуватись на принципах не виснажливості та безперервності і проводитись в обсягах, які не перевищують щорічного приросту деревини;</w:t>
      </w:r>
    </w:p>
    <w:p w:rsidR="00612E4C" w:rsidRPr="00072A32" w:rsidRDefault="00612E4C" w:rsidP="00BB11A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ефективне використання лісових ресурсів на ринкових засадах;</w:t>
      </w:r>
    </w:p>
    <w:p w:rsidR="00612E4C" w:rsidRPr="00072A32" w:rsidRDefault="00612E4C" w:rsidP="00BB11A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удосконалення економічно-фінансового стану підприємства;</w:t>
      </w:r>
    </w:p>
    <w:p w:rsidR="00612E4C" w:rsidRPr="00072A32" w:rsidRDefault="00612E4C" w:rsidP="00DA6D1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забезпечення прибутковості ведення лісового господарства;</w:t>
      </w:r>
    </w:p>
    <w:p w:rsidR="00612E4C" w:rsidRPr="00072A32" w:rsidRDefault="00612E4C" w:rsidP="00DA6D1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нарощування ресурсного і екологічного потенціалу лісу;</w:t>
      </w:r>
    </w:p>
    <w:p w:rsidR="00612E4C" w:rsidRPr="00072A32" w:rsidRDefault="00612E4C" w:rsidP="00DA6D1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розроблення системи заходів щодо розширеного відтворення лісових ресурсів з орієнтацією на багатоцільове використання лісів;</w:t>
      </w:r>
    </w:p>
    <w:p w:rsidR="00612E4C" w:rsidRPr="00072A32" w:rsidRDefault="00612E4C" w:rsidP="00DA6D1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вирішення лісівничо-екологічних проблем в зоні діяльності лісгоспу;</w:t>
      </w:r>
    </w:p>
    <w:p w:rsidR="00612E4C" w:rsidRPr="00072A32" w:rsidRDefault="00612E4C" w:rsidP="00DA6D1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оптимізація структури підприємства, збільшення лісистості території до науково обґрунтованого оптимального рівня;</w:t>
      </w:r>
    </w:p>
    <w:p w:rsidR="00612E4C" w:rsidRPr="00072A32" w:rsidRDefault="00612E4C" w:rsidP="00DA6D1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розробка та проведення комплексу заходів щодо охорони та захисту лісових ресурсів, які би унеможливили або сприяли зменшенню фактів незаконного вирубування деревини;</w:t>
      </w:r>
    </w:p>
    <w:p w:rsidR="00612E4C" w:rsidRPr="00072A32" w:rsidRDefault="00612E4C" w:rsidP="00DA6D1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lastRenderedPageBreak/>
        <w:t>розширення природно-заповідного фонду для збереження типових та унікальних природних комплексів та об’єктів рослинного і тваринного світу;</w:t>
      </w:r>
    </w:p>
    <w:p w:rsidR="00612E4C" w:rsidRPr="00072A32" w:rsidRDefault="00612E4C" w:rsidP="00DA6D1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здійснення системи заходів щодо сприяння розвитку підприємницької діяльності підприємницьких структур;</w:t>
      </w:r>
    </w:p>
    <w:p w:rsidR="00612E4C" w:rsidRPr="00072A32" w:rsidRDefault="00612E4C" w:rsidP="00DA6D1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впровадження сучасних організаційних форм господарювання, сприяння покрашенню економічних показників діяльності підприємства;</w:t>
      </w:r>
    </w:p>
    <w:p w:rsidR="00612E4C" w:rsidRPr="00072A32" w:rsidRDefault="00612E4C" w:rsidP="00DA6D1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зростання зайнятості, посилення соціальної захищеності  та збільшення добробуту працівників лісгоспу;</w:t>
      </w:r>
    </w:p>
    <w:p w:rsidR="00612E4C" w:rsidRDefault="00612E4C" w:rsidP="00DA6D1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сприяння вирішенню соціальних, екологічних і економічних проблем місцевих громад;</w:t>
      </w:r>
    </w:p>
    <w:p w:rsidR="00BB11A0" w:rsidRDefault="00BB11A0" w:rsidP="00DA6D1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B11A0">
        <w:rPr>
          <w:rFonts w:ascii="Times New Roman" w:hAnsi="Times New Roman"/>
          <w:sz w:val="28"/>
          <w:szCs w:val="28"/>
        </w:rPr>
        <w:t>забезпечення широкого висвітлення лісогосподарських заході</w:t>
      </w:r>
      <w:r>
        <w:rPr>
          <w:rFonts w:ascii="Times New Roman" w:hAnsi="Times New Roman"/>
          <w:sz w:val="28"/>
          <w:szCs w:val="28"/>
        </w:rPr>
        <w:t>в у засобах масової інформації;</w:t>
      </w:r>
    </w:p>
    <w:p w:rsidR="00BB11A0" w:rsidRDefault="00BB11A0" w:rsidP="00BB11A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11A0">
        <w:rPr>
          <w:rFonts w:ascii="Times New Roman" w:hAnsi="Times New Roman"/>
          <w:sz w:val="28"/>
          <w:szCs w:val="28"/>
        </w:rPr>
        <w:t>співпраця з науковими, екологічними та громадськими організаціями у формування лісової політики.</w:t>
      </w:r>
    </w:p>
    <w:p w:rsidR="00612E4C" w:rsidRPr="00072A32" w:rsidRDefault="00612E4C" w:rsidP="00C30117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 xml:space="preserve">Рівень досягнення  поставлених  цілей  і задач буде оцінюватись   через   кількісні результати.  У  даному   випадку   мова  буде    йти   про  очікувані    економічні, соціальні   та   екологічні   результати.   Зрозуміло,   що   оцінка цих результатів не може претендувати на виняткову точність, але вона необхідна з погляду перспектив розвитку лісового господарства підприємства. </w:t>
      </w:r>
    </w:p>
    <w:p w:rsidR="00DB2FBA" w:rsidRDefault="00E2124F" w:rsidP="00DA6D1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="00DB2FBA">
        <w:rPr>
          <w:rFonts w:ascii="Times New Roman" w:hAnsi="Times New Roman"/>
          <w:b/>
          <w:sz w:val="28"/>
          <w:szCs w:val="28"/>
        </w:rPr>
        <w:t>. Результати оцінювання</w:t>
      </w:r>
      <w:r w:rsidR="00BF1C59">
        <w:rPr>
          <w:rFonts w:ascii="Times New Roman" w:hAnsi="Times New Roman"/>
          <w:b/>
          <w:sz w:val="28"/>
          <w:szCs w:val="28"/>
        </w:rPr>
        <w:t>:</w:t>
      </w:r>
    </w:p>
    <w:p w:rsidR="00DB2FBA" w:rsidRDefault="00E2124F" w:rsidP="00DB2FBA">
      <w:pPr>
        <w:spacing w:after="0"/>
        <w:rPr>
          <w:rFonts w:ascii="Times New Roman" w:hAnsi="Times New Roman"/>
          <w:sz w:val="28"/>
          <w:szCs w:val="28"/>
        </w:rPr>
      </w:pPr>
      <w:r w:rsidRPr="00E2124F">
        <w:rPr>
          <w:rFonts w:ascii="Times New Roman" w:hAnsi="Times New Roman"/>
          <w:b/>
          <w:sz w:val="28"/>
          <w:szCs w:val="28"/>
          <w:lang w:val="ru-RU"/>
        </w:rPr>
        <w:t>2</w:t>
      </w:r>
      <w:r w:rsidR="00DB2FBA" w:rsidRPr="00E2124F">
        <w:rPr>
          <w:rFonts w:ascii="Times New Roman" w:hAnsi="Times New Roman"/>
          <w:b/>
          <w:sz w:val="28"/>
          <w:szCs w:val="28"/>
        </w:rPr>
        <w:t>.1</w:t>
      </w:r>
      <w:r w:rsidR="00DB2FBA" w:rsidRPr="00DB2FBA">
        <w:rPr>
          <w:rFonts w:ascii="Times New Roman" w:hAnsi="Times New Roman"/>
          <w:sz w:val="28"/>
          <w:szCs w:val="28"/>
        </w:rPr>
        <w:t xml:space="preserve"> Природні ресурси і цінності довкілля</w:t>
      </w:r>
      <w:r w:rsidR="00BF1C59">
        <w:rPr>
          <w:rFonts w:ascii="Times New Roman" w:hAnsi="Times New Roman"/>
          <w:sz w:val="28"/>
          <w:szCs w:val="28"/>
        </w:rPr>
        <w:t>;</w:t>
      </w:r>
    </w:p>
    <w:p w:rsidR="00BF1C59" w:rsidRPr="00BF1C59" w:rsidRDefault="00BF1C59" w:rsidP="00BF1C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202122"/>
          <w:sz w:val="28"/>
          <w:szCs w:val="28"/>
          <w:shd w:val="clear" w:color="auto" w:fill="FFFFFF"/>
        </w:rPr>
        <w:t xml:space="preserve">        </w:t>
      </w:r>
      <w:r w:rsidRPr="00BF1C59">
        <w:rPr>
          <w:rFonts w:ascii="Times New Roman" w:hAnsi="Times New Roman"/>
          <w:b/>
          <w:bCs/>
          <w:color w:val="202122"/>
          <w:sz w:val="28"/>
          <w:szCs w:val="28"/>
          <w:shd w:val="clear" w:color="auto" w:fill="FFFFFF"/>
        </w:rPr>
        <w:t>Природні ресурси</w:t>
      </w:r>
      <w:r w:rsidRPr="00BF1C59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 — це сукупність об'єктів та систем живої та неживої природи, компоненти природного середовища, що оточують людину, які використовуються в процесі суспільного виробництва для задоволення матеріальних і культурних потреб людини та суспільства. Природні ресурси класифікують за різними критеріями: приналежністю до тих чи інших компонентів природи (мінеральні, кліматичні, лісові, водні тощо); можливістю відтворення в процесі використання — на вичерпні (поновлювані й </w:t>
      </w:r>
      <w:proofErr w:type="spellStart"/>
      <w:r w:rsidRPr="00BF1C59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непоновлювані</w:t>
      </w:r>
      <w:proofErr w:type="spellEnd"/>
      <w:r w:rsidRPr="00BF1C59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) і невичерпні та ін. До природних ресурсів входять сонячна енергія, атмосфера, гідросфера, наземна рослинність, ґрунт, тваринний світ, ландшафт, корисні копалини. Основний напрям освоєння природних ресурсів — їх комплексне використання.</w:t>
      </w:r>
    </w:p>
    <w:p w:rsidR="00A03B07" w:rsidRDefault="00BF1C59" w:rsidP="00DB2FB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12E4C" w:rsidRPr="00072A32">
        <w:rPr>
          <w:rFonts w:ascii="Times New Roman" w:hAnsi="Times New Roman"/>
          <w:sz w:val="28"/>
          <w:szCs w:val="28"/>
        </w:rPr>
        <w:t>Лісові ресурси — це і деревина, і технічна сировина, і харчові та кормові ресурси. Важливого значення набувають ліси як засіб охорони навколишнього середовища. Завдяки захисним властивостям ліси сприяють поліпшенню водного режиму територій, підвищенню врожайності сільськогосподарських культур.</w:t>
      </w:r>
      <w:r w:rsidR="00A03B07">
        <w:rPr>
          <w:rFonts w:ascii="Times New Roman" w:hAnsi="Times New Roman"/>
          <w:sz w:val="28"/>
          <w:szCs w:val="28"/>
        </w:rPr>
        <w:t xml:space="preserve"> Із кліматичних факторів, що негативно впливають на ріст і розвиток лісових насаджень найбільший вплив мають пізні весняні та ранні осінні заморозки, вітровали і буреломи. </w:t>
      </w:r>
    </w:p>
    <w:p w:rsidR="00F97824" w:rsidRPr="00F97824" w:rsidRDefault="00F97824" w:rsidP="00F978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124F">
        <w:rPr>
          <w:rFonts w:ascii="Times New Roman" w:hAnsi="Times New Roman"/>
          <w:b/>
          <w:sz w:val="28"/>
          <w:szCs w:val="28"/>
        </w:rPr>
        <w:lastRenderedPageBreak/>
        <w:t xml:space="preserve">        </w:t>
      </w:r>
      <w:r w:rsidR="00E2124F" w:rsidRPr="00E2124F">
        <w:rPr>
          <w:rFonts w:ascii="Times New Roman" w:hAnsi="Times New Roman"/>
          <w:b/>
          <w:sz w:val="28"/>
          <w:szCs w:val="28"/>
        </w:rPr>
        <w:t>2</w:t>
      </w:r>
      <w:r w:rsidR="00BF7CD2" w:rsidRPr="00E2124F">
        <w:rPr>
          <w:rFonts w:ascii="Times New Roman" w:hAnsi="Times New Roman"/>
          <w:b/>
          <w:sz w:val="28"/>
          <w:szCs w:val="28"/>
        </w:rPr>
        <w:t>.1.1</w:t>
      </w:r>
      <w:r w:rsidR="00E2124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2124F">
        <w:rPr>
          <w:rFonts w:ascii="Times New Roman" w:hAnsi="Times New Roman"/>
          <w:sz w:val="28"/>
          <w:szCs w:val="28"/>
        </w:rPr>
        <w:t>При</w:t>
      </w:r>
      <w:r w:rsidR="00E2124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97824">
        <w:rPr>
          <w:rFonts w:ascii="Times New Roman" w:hAnsi="Times New Roman"/>
          <w:sz w:val="28"/>
          <w:szCs w:val="28"/>
        </w:rPr>
        <w:t>проведенні господарської діяльності виникатиме короткочасний та локальний вплив на повітря у формі відпрацьованих газів, диму і пилу, який оцінюється як несуттєвий.</w:t>
      </w:r>
    </w:p>
    <w:p w:rsidR="00F97824" w:rsidRPr="00182EE6" w:rsidRDefault="00F97824" w:rsidP="00F97824">
      <w:pPr>
        <w:spacing w:after="0"/>
        <w:jc w:val="both"/>
      </w:pPr>
      <w:r w:rsidRPr="00F97824">
        <w:rPr>
          <w:rFonts w:ascii="Times New Roman" w:hAnsi="Times New Roman"/>
          <w:sz w:val="28"/>
          <w:szCs w:val="28"/>
        </w:rPr>
        <w:t xml:space="preserve">         На території    </w:t>
      </w:r>
      <w:proofErr w:type="spellStart"/>
      <w:r w:rsidRPr="00F97824">
        <w:rPr>
          <w:rFonts w:ascii="Times New Roman" w:hAnsi="Times New Roman"/>
          <w:sz w:val="28"/>
          <w:szCs w:val="28"/>
        </w:rPr>
        <w:t>ДП</w:t>
      </w:r>
      <w:proofErr w:type="spellEnd"/>
      <w:r w:rsidRPr="00F9782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F97824">
        <w:rPr>
          <w:rFonts w:ascii="Times New Roman" w:hAnsi="Times New Roman"/>
          <w:sz w:val="28"/>
          <w:szCs w:val="28"/>
        </w:rPr>
        <w:t>Вищедубечанський</w:t>
      </w:r>
      <w:proofErr w:type="spellEnd"/>
      <w:r w:rsidRPr="00F97824">
        <w:rPr>
          <w:rFonts w:ascii="Times New Roman" w:hAnsi="Times New Roman"/>
          <w:sz w:val="28"/>
          <w:szCs w:val="28"/>
        </w:rPr>
        <w:t xml:space="preserve">   лісгосп» використовуються  лісогосподарські </w:t>
      </w:r>
      <w:proofErr w:type="spellStart"/>
      <w:r w:rsidRPr="00F97824">
        <w:rPr>
          <w:rFonts w:ascii="Times New Roman" w:hAnsi="Times New Roman"/>
          <w:sz w:val="28"/>
          <w:szCs w:val="28"/>
        </w:rPr>
        <w:t>грунтові</w:t>
      </w:r>
      <w:proofErr w:type="spellEnd"/>
      <w:r w:rsidRPr="00F97824">
        <w:rPr>
          <w:rFonts w:ascii="Times New Roman" w:hAnsi="Times New Roman"/>
          <w:sz w:val="28"/>
          <w:szCs w:val="28"/>
        </w:rPr>
        <w:t xml:space="preserve">  і дороги з твердим покриттям. Забруднення атмосфери у формі пилу, що може створюватись у робочих зонах при роботі транспортних засобів в сухий період весни, літа чи осені, відбувається внаслідок проїзду транспортом по дорозі з </w:t>
      </w:r>
      <w:proofErr w:type="spellStart"/>
      <w:r w:rsidRPr="00F97824">
        <w:rPr>
          <w:rFonts w:ascii="Times New Roman" w:hAnsi="Times New Roman"/>
          <w:sz w:val="28"/>
          <w:szCs w:val="28"/>
        </w:rPr>
        <w:t>грунтовим</w:t>
      </w:r>
      <w:proofErr w:type="spellEnd"/>
      <w:r w:rsidRPr="00F97824">
        <w:rPr>
          <w:rFonts w:ascii="Times New Roman" w:hAnsi="Times New Roman"/>
          <w:sz w:val="28"/>
          <w:szCs w:val="28"/>
        </w:rPr>
        <w:t xml:space="preserve"> покриттям при пересиханні верхнього шару землі і носить ти</w:t>
      </w:r>
      <w:r w:rsidR="00184707">
        <w:rPr>
          <w:rFonts w:ascii="Times New Roman" w:hAnsi="Times New Roman"/>
          <w:sz w:val="28"/>
          <w:szCs w:val="28"/>
        </w:rPr>
        <w:t>мчасовий та локальний характер,о</w:t>
      </w:r>
      <w:r w:rsidRPr="00F97824">
        <w:rPr>
          <w:rFonts w:ascii="Times New Roman" w:hAnsi="Times New Roman"/>
          <w:sz w:val="28"/>
          <w:szCs w:val="28"/>
        </w:rPr>
        <w:t>цінюється, як несуттєвий</w:t>
      </w:r>
      <w:r w:rsidRPr="003176F6">
        <w:t>.</w:t>
      </w:r>
    </w:p>
    <w:p w:rsidR="00BF7CD2" w:rsidRPr="00182EE6" w:rsidRDefault="00BF7CD2" w:rsidP="00F978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124F">
        <w:rPr>
          <w:rFonts w:ascii="Times New Roman" w:hAnsi="Times New Roman"/>
          <w:b/>
          <w:sz w:val="28"/>
          <w:szCs w:val="28"/>
        </w:rPr>
        <w:t xml:space="preserve">         </w:t>
      </w:r>
      <w:r w:rsidR="00E2124F" w:rsidRPr="00E2124F">
        <w:rPr>
          <w:rFonts w:ascii="Times New Roman" w:hAnsi="Times New Roman"/>
          <w:b/>
          <w:sz w:val="28"/>
          <w:szCs w:val="28"/>
          <w:lang w:val="ru-RU"/>
        </w:rPr>
        <w:t>2</w:t>
      </w:r>
      <w:r w:rsidRPr="00E2124F">
        <w:rPr>
          <w:rFonts w:ascii="Times New Roman" w:hAnsi="Times New Roman"/>
          <w:b/>
          <w:sz w:val="28"/>
          <w:szCs w:val="28"/>
          <w:lang w:val="ru-RU"/>
        </w:rPr>
        <w:t>.1.2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Переважаючими типами </w:t>
      </w:r>
      <w:proofErr w:type="spellStart"/>
      <w:r>
        <w:rPr>
          <w:rFonts w:ascii="Times New Roman" w:hAnsi="Times New Roman"/>
          <w:sz w:val="28"/>
          <w:szCs w:val="28"/>
        </w:rPr>
        <w:t>грунтів</w:t>
      </w:r>
      <w:proofErr w:type="spellEnd"/>
      <w:r>
        <w:rPr>
          <w:rFonts w:ascii="Times New Roman" w:hAnsi="Times New Roman"/>
          <w:sz w:val="28"/>
          <w:szCs w:val="28"/>
        </w:rPr>
        <w:t xml:space="preserve"> на території лісгоспу є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ідзолисті </w:t>
      </w:r>
      <w:proofErr w:type="spellStart"/>
      <w:r>
        <w:rPr>
          <w:rFonts w:ascii="Times New Roman" w:hAnsi="Times New Roman"/>
          <w:sz w:val="28"/>
          <w:szCs w:val="28"/>
        </w:rPr>
        <w:t>грунти</w:t>
      </w:r>
      <w:proofErr w:type="spellEnd"/>
      <w:r>
        <w:rPr>
          <w:rFonts w:ascii="Times New Roman" w:hAnsi="Times New Roman"/>
          <w:sz w:val="28"/>
          <w:szCs w:val="28"/>
        </w:rPr>
        <w:t xml:space="preserve"> з різним механічним складом від піщаних до суглинистих. Дернові і болотні </w:t>
      </w:r>
      <w:proofErr w:type="spellStart"/>
      <w:r>
        <w:rPr>
          <w:rFonts w:ascii="Times New Roman" w:hAnsi="Times New Roman"/>
          <w:sz w:val="28"/>
          <w:szCs w:val="28"/>
        </w:rPr>
        <w:t>грунти</w:t>
      </w:r>
      <w:proofErr w:type="spellEnd"/>
      <w:r>
        <w:rPr>
          <w:rFonts w:ascii="Times New Roman" w:hAnsi="Times New Roman"/>
          <w:sz w:val="28"/>
          <w:szCs w:val="28"/>
        </w:rPr>
        <w:t xml:space="preserve"> зосереджені в пониженнях. Ерозійні процеси на території лісгоспу виявлені слабо.</w:t>
      </w:r>
    </w:p>
    <w:p w:rsidR="00184707" w:rsidRPr="00184707" w:rsidRDefault="00184707" w:rsidP="0018470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184707">
        <w:rPr>
          <w:rFonts w:ascii="Times New Roman" w:hAnsi="Times New Roman"/>
          <w:sz w:val="28"/>
          <w:szCs w:val="28"/>
        </w:rPr>
        <w:t xml:space="preserve">При проведенні рубок головного користування, рубок формування і оздоровлення лісів та на лісовідновних роботах при певних операціях технологічного процесу  виникає ризик ущільнення </w:t>
      </w:r>
      <w:proofErr w:type="spellStart"/>
      <w:r w:rsidRPr="00184707">
        <w:rPr>
          <w:rFonts w:ascii="Times New Roman" w:hAnsi="Times New Roman"/>
          <w:sz w:val="28"/>
          <w:szCs w:val="28"/>
        </w:rPr>
        <w:t>грунту</w:t>
      </w:r>
      <w:proofErr w:type="spellEnd"/>
      <w:r w:rsidRPr="00184707">
        <w:rPr>
          <w:rFonts w:ascii="Times New Roman" w:hAnsi="Times New Roman"/>
          <w:sz w:val="28"/>
          <w:szCs w:val="28"/>
        </w:rPr>
        <w:t xml:space="preserve"> транспортними засобами.</w:t>
      </w:r>
    </w:p>
    <w:p w:rsidR="00184707" w:rsidRPr="00184707" w:rsidRDefault="00184707" w:rsidP="001847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84707">
        <w:rPr>
          <w:rFonts w:ascii="Times New Roman" w:hAnsi="Times New Roman"/>
          <w:sz w:val="28"/>
          <w:szCs w:val="28"/>
        </w:rPr>
        <w:t xml:space="preserve">        В зв’язку з застосуванням колісної техніки, вага якої не перевищує 10 тон, ризик  ущільнення </w:t>
      </w:r>
      <w:proofErr w:type="spellStart"/>
      <w:r w:rsidRPr="00184707">
        <w:rPr>
          <w:rFonts w:ascii="Times New Roman" w:hAnsi="Times New Roman"/>
          <w:sz w:val="28"/>
          <w:szCs w:val="28"/>
        </w:rPr>
        <w:t>грунту</w:t>
      </w:r>
      <w:proofErr w:type="spellEnd"/>
      <w:r w:rsidRPr="00184707">
        <w:rPr>
          <w:rFonts w:ascii="Times New Roman" w:hAnsi="Times New Roman"/>
          <w:sz w:val="28"/>
          <w:szCs w:val="28"/>
        </w:rPr>
        <w:t xml:space="preserve"> вважається незначним.</w:t>
      </w:r>
    </w:p>
    <w:p w:rsidR="00184707" w:rsidRPr="00184707" w:rsidRDefault="00184707" w:rsidP="001847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84707">
        <w:rPr>
          <w:rFonts w:ascii="Times New Roman" w:hAnsi="Times New Roman"/>
          <w:sz w:val="28"/>
          <w:szCs w:val="28"/>
        </w:rPr>
        <w:t xml:space="preserve">        Під час проведення господарських робіт механізованим способом, можливе забруднення </w:t>
      </w:r>
      <w:proofErr w:type="spellStart"/>
      <w:r w:rsidRPr="00184707">
        <w:rPr>
          <w:rFonts w:ascii="Times New Roman" w:hAnsi="Times New Roman"/>
          <w:sz w:val="28"/>
          <w:szCs w:val="28"/>
        </w:rPr>
        <w:t>грунту</w:t>
      </w:r>
      <w:proofErr w:type="spellEnd"/>
      <w:r w:rsidRPr="00184707">
        <w:rPr>
          <w:rFonts w:ascii="Times New Roman" w:hAnsi="Times New Roman"/>
          <w:sz w:val="28"/>
          <w:szCs w:val="28"/>
        </w:rPr>
        <w:t xml:space="preserve"> та підґрунтя через потенційний витік і вилив паливно-мастильних матеріалів (ПММ) з обладнання чи транспортних </w:t>
      </w:r>
      <w:proofErr w:type="spellStart"/>
      <w:r w:rsidRPr="00184707">
        <w:rPr>
          <w:rFonts w:ascii="Times New Roman" w:hAnsi="Times New Roman"/>
          <w:sz w:val="28"/>
          <w:szCs w:val="28"/>
        </w:rPr>
        <w:t>засобів.Такий</w:t>
      </w:r>
      <w:proofErr w:type="spellEnd"/>
      <w:r w:rsidRPr="00184707">
        <w:rPr>
          <w:rFonts w:ascii="Times New Roman" w:hAnsi="Times New Roman"/>
          <w:sz w:val="28"/>
          <w:szCs w:val="28"/>
        </w:rPr>
        <w:t xml:space="preserve"> потенційний вплив на </w:t>
      </w:r>
      <w:proofErr w:type="spellStart"/>
      <w:r w:rsidRPr="00184707">
        <w:rPr>
          <w:rFonts w:ascii="Times New Roman" w:hAnsi="Times New Roman"/>
          <w:sz w:val="28"/>
          <w:szCs w:val="28"/>
        </w:rPr>
        <w:t>грунт</w:t>
      </w:r>
      <w:proofErr w:type="spellEnd"/>
      <w:r w:rsidRPr="00184707">
        <w:rPr>
          <w:rFonts w:ascii="Times New Roman" w:hAnsi="Times New Roman"/>
          <w:sz w:val="28"/>
          <w:szCs w:val="28"/>
        </w:rPr>
        <w:t xml:space="preserve">, як очікується, буде локальним і незначним. </w:t>
      </w:r>
    </w:p>
    <w:p w:rsidR="00184707" w:rsidRPr="00184707" w:rsidRDefault="00184707" w:rsidP="001847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124F">
        <w:rPr>
          <w:rFonts w:ascii="Times New Roman" w:hAnsi="Times New Roman"/>
          <w:b/>
          <w:sz w:val="28"/>
          <w:szCs w:val="28"/>
        </w:rPr>
        <w:t xml:space="preserve">        </w:t>
      </w:r>
      <w:r w:rsidR="00E2124F" w:rsidRPr="00E2124F">
        <w:rPr>
          <w:rFonts w:ascii="Times New Roman" w:hAnsi="Times New Roman"/>
          <w:b/>
          <w:sz w:val="28"/>
          <w:szCs w:val="28"/>
          <w:lang w:val="ru-RU"/>
        </w:rPr>
        <w:t>2</w:t>
      </w:r>
      <w:r w:rsidR="00BF7CD2" w:rsidRPr="00E2124F">
        <w:rPr>
          <w:rFonts w:ascii="Times New Roman" w:hAnsi="Times New Roman"/>
          <w:b/>
          <w:sz w:val="28"/>
          <w:szCs w:val="28"/>
          <w:lang w:val="ru-RU"/>
        </w:rPr>
        <w:t>.1.3</w:t>
      </w:r>
      <w:r w:rsidR="00BF7C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4707">
        <w:rPr>
          <w:rFonts w:ascii="Times New Roman" w:hAnsi="Times New Roman"/>
          <w:sz w:val="28"/>
          <w:szCs w:val="28"/>
        </w:rPr>
        <w:t xml:space="preserve">Вплив на </w:t>
      </w:r>
      <w:proofErr w:type="gramStart"/>
      <w:r w:rsidRPr="00184707">
        <w:rPr>
          <w:rFonts w:ascii="Times New Roman" w:hAnsi="Times New Roman"/>
          <w:sz w:val="28"/>
          <w:szCs w:val="28"/>
        </w:rPr>
        <w:t>п</w:t>
      </w:r>
      <w:proofErr w:type="gramEnd"/>
      <w:r w:rsidRPr="00184707">
        <w:rPr>
          <w:rFonts w:ascii="Times New Roman" w:hAnsi="Times New Roman"/>
          <w:sz w:val="28"/>
          <w:szCs w:val="28"/>
        </w:rPr>
        <w:t xml:space="preserve">ідземні води не очікується. Запроектовані заходи не порушують гідродинамічну сітку потоків </w:t>
      </w:r>
      <w:proofErr w:type="spellStart"/>
      <w:r w:rsidRPr="00184707">
        <w:rPr>
          <w:rFonts w:ascii="Times New Roman" w:hAnsi="Times New Roman"/>
          <w:sz w:val="28"/>
          <w:szCs w:val="28"/>
        </w:rPr>
        <w:t>грунтових</w:t>
      </w:r>
      <w:proofErr w:type="spellEnd"/>
      <w:r w:rsidRPr="00184707">
        <w:rPr>
          <w:rFonts w:ascii="Times New Roman" w:hAnsi="Times New Roman"/>
          <w:sz w:val="28"/>
          <w:szCs w:val="28"/>
        </w:rPr>
        <w:t xml:space="preserve"> горизонтів, а тим паче перших від поверхні водоносних горизонтів та підземного стоку і підземного живлення.</w:t>
      </w:r>
    </w:p>
    <w:p w:rsidR="00184707" w:rsidRPr="00184707" w:rsidRDefault="00184707" w:rsidP="00184707">
      <w:pPr>
        <w:spacing w:after="0"/>
        <w:ind w:firstLine="675"/>
        <w:jc w:val="both"/>
        <w:rPr>
          <w:rFonts w:ascii="Times New Roman" w:hAnsi="Times New Roman"/>
          <w:sz w:val="28"/>
          <w:szCs w:val="28"/>
        </w:rPr>
      </w:pPr>
      <w:r w:rsidRPr="00184707">
        <w:rPr>
          <w:rFonts w:ascii="Times New Roman" w:hAnsi="Times New Roman"/>
          <w:sz w:val="28"/>
          <w:szCs w:val="28"/>
        </w:rPr>
        <w:t xml:space="preserve">Основним видом можливого впливу на водні об'єкти є захаращення водотоків порубковими рештками іншими відходами виробництва та сміттям, поверхневими стічними водами з автомобільних доріг, а також порушенням гідрологічного режиму системами </w:t>
      </w:r>
      <w:proofErr w:type="spellStart"/>
      <w:r w:rsidRPr="00184707">
        <w:rPr>
          <w:rFonts w:ascii="Times New Roman" w:hAnsi="Times New Roman"/>
          <w:sz w:val="28"/>
          <w:szCs w:val="28"/>
        </w:rPr>
        <w:t>грунтових</w:t>
      </w:r>
      <w:proofErr w:type="spellEnd"/>
      <w:r w:rsidRPr="00184707">
        <w:rPr>
          <w:rFonts w:ascii="Times New Roman" w:hAnsi="Times New Roman"/>
          <w:sz w:val="28"/>
          <w:szCs w:val="28"/>
        </w:rPr>
        <w:t xml:space="preserve"> вод.</w:t>
      </w:r>
    </w:p>
    <w:p w:rsidR="00184707" w:rsidRDefault="00184707" w:rsidP="00184707">
      <w:pPr>
        <w:spacing w:after="0"/>
        <w:ind w:firstLine="675"/>
        <w:jc w:val="both"/>
        <w:rPr>
          <w:rFonts w:ascii="Times New Roman" w:hAnsi="Times New Roman"/>
          <w:sz w:val="28"/>
          <w:szCs w:val="28"/>
        </w:rPr>
      </w:pPr>
      <w:r w:rsidRPr="00184707">
        <w:rPr>
          <w:rFonts w:ascii="Times New Roman" w:hAnsi="Times New Roman"/>
          <w:sz w:val="28"/>
          <w:szCs w:val="28"/>
        </w:rPr>
        <w:t>Внаслідок роботи лісозаготівельної техніки та вирубки лісу, потенційно може бути змінена система поверхневих вод, що в свою чергу може викликати часткове перезволоження та заболочення певної території. Водночас потенційно можливе забруднення поверхневих вод ПММ.</w:t>
      </w:r>
    </w:p>
    <w:p w:rsidR="00494418" w:rsidRDefault="00494418" w:rsidP="0049441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94418">
        <w:rPr>
          <w:rFonts w:ascii="Times New Roman" w:hAnsi="Times New Roman"/>
          <w:sz w:val="28"/>
          <w:szCs w:val="28"/>
        </w:rPr>
        <w:t xml:space="preserve">Негативний вплив лісозаготівельних та </w:t>
      </w:r>
      <w:proofErr w:type="spellStart"/>
      <w:r w:rsidRPr="00494418">
        <w:rPr>
          <w:rFonts w:ascii="Times New Roman" w:hAnsi="Times New Roman"/>
          <w:sz w:val="28"/>
          <w:szCs w:val="28"/>
        </w:rPr>
        <w:t>лісовідновлювальних</w:t>
      </w:r>
      <w:proofErr w:type="spellEnd"/>
      <w:r w:rsidRPr="00494418">
        <w:rPr>
          <w:rFonts w:ascii="Times New Roman" w:hAnsi="Times New Roman"/>
          <w:sz w:val="28"/>
          <w:szCs w:val="28"/>
        </w:rPr>
        <w:t xml:space="preserve"> робіт зведено до мінімуму внаслідок заборони законодавством України проведення рубок головного користування поблизу водних об'єктів з метою не допущення </w:t>
      </w:r>
      <w:r w:rsidRPr="00494418">
        <w:rPr>
          <w:rFonts w:ascii="Times New Roman" w:hAnsi="Times New Roman"/>
          <w:sz w:val="28"/>
          <w:szCs w:val="28"/>
        </w:rPr>
        <w:lastRenderedPageBreak/>
        <w:t>забруднення, замулення и виснаження водних об'єктів, а також збереження ареалів рослинного і тваринного світу, на територіях, прилеглих до цих водних об'єктів установлені водоохоронні зони і прибережні особливо захисні ділянки.</w:t>
      </w:r>
    </w:p>
    <w:p w:rsidR="00494418" w:rsidRPr="00494418" w:rsidRDefault="00494418" w:rsidP="0049441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94418">
        <w:rPr>
          <w:rFonts w:ascii="Times New Roman" w:hAnsi="Times New Roman"/>
          <w:sz w:val="28"/>
          <w:szCs w:val="28"/>
        </w:rPr>
        <w:t xml:space="preserve">      </w:t>
      </w:r>
      <w:r w:rsidR="00E2124F" w:rsidRPr="00E2124F">
        <w:rPr>
          <w:rFonts w:ascii="Times New Roman" w:hAnsi="Times New Roman"/>
          <w:b/>
          <w:sz w:val="28"/>
          <w:szCs w:val="28"/>
          <w:lang w:val="ru-RU"/>
        </w:rPr>
        <w:t>2</w:t>
      </w:r>
      <w:r w:rsidR="00BF7CD2" w:rsidRPr="00E2124F">
        <w:rPr>
          <w:rFonts w:ascii="Times New Roman" w:hAnsi="Times New Roman"/>
          <w:b/>
          <w:sz w:val="28"/>
          <w:szCs w:val="28"/>
          <w:lang w:val="ru-RU"/>
        </w:rPr>
        <w:t>.1.4</w:t>
      </w:r>
      <w:proofErr w:type="gramStart"/>
      <w:r w:rsidR="00BF7C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94418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494418">
        <w:rPr>
          <w:rFonts w:ascii="Times New Roman" w:hAnsi="Times New Roman"/>
          <w:sz w:val="28"/>
          <w:szCs w:val="28"/>
        </w:rPr>
        <w:t xml:space="preserve"> процесі проведення робіт, особливо суцільних рубок, створюються нові екологічні умови (як негативні, так і позитивні) для певних видів рослин і тварин. Ведення господарської діяльності в лісах негативно впливає на розмноження і міграцію тварин. Вирубки і дороги можуть перетинати традиційні шляхи міграції тварин, віддаляючи місця їх знаходження від місць живлення і водопою, порушуючи екологічний баланс.</w:t>
      </w:r>
    </w:p>
    <w:p w:rsidR="00D307FA" w:rsidRDefault="00494418" w:rsidP="00DB2FB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94418">
        <w:rPr>
          <w:rFonts w:ascii="Times New Roman" w:hAnsi="Times New Roman"/>
          <w:sz w:val="28"/>
          <w:szCs w:val="28"/>
        </w:rPr>
        <w:t xml:space="preserve">        На території лісогосподарського підприємства розташовані три об’єкти, природно-заповідні території загальнодержавного значення – ландшафтний заказник </w:t>
      </w:r>
      <w:proofErr w:type="spellStart"/>
      <w:r w:rsidRPr="00494418">
        <w:rPr>
          <w:rFonts w:ascii="Times New Roman" w:hAnsi="Times New Roman"/>
          <w:sz w:val="28"/>
          <w:szCs w:val="28"/>
        </w:rPr>
        <w:t>“Дніпровсько-Деснянський”</w:t>
      </w:r>
      <w:proofErr w:type="spellEnd"/>
      <w:r w:rsidRPr="00494418">
        <w:rPr>
          <w:rFonts w:ascii="Times New Roman" w:hAnsi="Times New Roman"/>
          <w:sz w:val="28"/>
          <w:szCs w:val="28"/>
        </w:rPr>
        <w:t xml:space="preserve"> та орнітологічний </w:t>
      </w:r>
      <w:proofErr w:type="spellStart"/>
      <w:r w:rsidRPr="00494418">
        <w:rPr>
          <w:rFonts w:ascii="Times New Roman" w:hAnsi="Times New Roman"/>
          <w:sz w:val="28"/>
          <w:szCs w:val="28"/>
        </w:rPr>
        <w:t>“Журавлиний”</w:t>
      </w:r>
      <w:proofErr w:type="spellEnd"/>
      <w:r w:rsidRPr="00494418">
        <w:rPr>
          <w:rFonts w:ascii="Times New Roman" w:hAnsi="Times New Roman"/>
          <w:sz w:val="28"/>
          <w:szCs w:val="28"/>
        </w:rPr>
        <w:t xml:space="preserve">, заказник місцевого </w:t>
      </w:r>
      <w:proofErr w:type="spellStart"/>
      <w:r w:rsidRPr="00494418">
        <w:rPr>
          <w:rFonts w:ascii="Times New Roman" w:hAnsi="Times New Roman"/>
          <w:sz w:val="28"/>
          <w:szCs w:val="28"/>
        </w:rPr>
        <w:t>значення-</w:t>
      </w:r>
      <w:proofErr w:type="spellEnd"/>
      <w:r w:rsidRPr="00494418">
        <w:rPr>
          <w:rFonts w:ascii="Times New Roman" w:hAnsi="Times New Roman"/>
          <w:sz w:val="28"/>
          <w:szCs w:val="28"/>
        </w:rPr>
        <w:t xml:space="preserve"> ландшафтний </w:t>
      </w:r>
      <w:proofErr w:type="spellStart"/>
      <w:r w:rsidRPr="00494418">
        <w:rPr>
          <w:rFonts w:ascii="Times New Roman" w:hAnsi="Times New Roman"/>
          <w:sz w:val="28"/>
          <w:szCs w:val="28"/>
        </w:rPr>
        <w:t>“Чернинський</w:t>
      </w:r>
      <w:proofErr w:type="spellEnd"/>
      <w:r>
        <w:t>.</w:t>
      </w:r>
    </w:p>
    <w:p w:rsidR="004E073F" w:rsidRPr="004E073F" w:rsidRDefault="00E2124F" w:rsidP="004E073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2124F">
        <w:rPr>
          <w:rFonts w:ascii="Times New Roman" w:hAnsi="Times New Roman"/>
          <w:b/>
          <w:sz w:val="28"/>
          <w:szCs w:val="28"/>
          <w:lang w:val="ru-RU"/>
        </w:rPr>
        <w:t>2</w:t>
      </w:r>
      <w:r w:rsidR="00ED103A" w:rsidRPr="00E2124F">
        <w:rPr>
          <w:rFonts w:ascii="Times New Roman" w:hAnsi="Times New Roman"/>
          <w:b/>
          <w:sz w:val="28"/>
          <w:szCs w:val="28"/>
        </w:rPr>
        <w:t>.1.5</w:t>
      </w:r>
      <w:r w:rsidR="00ED103A">
        <w:rPr>
          <w:rFonts w:ascii="Times New Roman" w:hAnsi="Times New Roman"/>
          <w:sz w:val="28"/>
          <w:szCs w:val="28"/>
        </w:rPr>
        <w:t xml:space="preserve"> </w:t>
      </w:r>
      <w:r w:rsidR="004E073F" w:rsidRPr="004E073F">
        <w:rPr>
          <w:rFonts w:ascii="Times New Roman" w:hAnsi="Times New Roman"/>
          <w:sz w:val="28"/>
          <w:szCs w:val="28"/>
        </w:rPr>
        <w:t>Лісове господарство в економіці району розташування займає важливе місце. Основні напрямки його розвитку – це охорона навколишнього середовища, підвищення захисних санітарно-гігієнічних рекреаційних функцій, а також забезпечення потреб в деревині і відновленні лісових ресурсів.</w:t>
      </w:r>
    </w:p>
    <w:p w:rsidR="004E073F" w:rsidRPr="004E073F" w:rsidRDefault="004E073F" w:rsidP="004E073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E073F">
        <w:rPr>
          <w:rFonts w:ascii="Times New Roman" w:hAnsi="Times New Roman"/>
          <w:sz w:val="28"/>
          <w:szCs w:val="28"/>
        </w:rPr>
        <w:t>Наявні в лісовому фонді сільськогосподарські угіддя використовуються для потреб мисливського господарства і працівників лісгоспу.</w:t>
      </w:r>
    </w:p>
    <w:p w:rsidR="004E073F" w:rsidRPr="004E073F" w:rsidRDefault="004E073F" w:rsidP="004E073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E073F">
        <w:rPr>
          <w:rFonts w:ascii="Times New Roman" w:hAnsi="Times New Roman"/>
          <w:sz w:val="28"/>
          <w:szCs w:val="28"/>
        </w:rPr>
        <w:t>Випас худоби в лісовому фонді проводиться на незначних площах місцевим населенням.</w:t>
      </w:r>
    </w:p>
    <w:p w:rsidR="004E073F" w:rsidRPr="004E073F" w:rsidRDefault="001624F4" w:rsidP="004E073F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зв’язку з тим, що уся </w:t>
      </w:r>
      <w:r w:rsidR="004E073F" w:rsidRPr="004E073F">
        <w:rPr>
          <w:rFonts w:ascii="Times New Roman" w:hAnsi="Times New Roman"/>
          <w:sz w:val="28"/>
          <w:szCs w:val="28"/>
        </w:rPr>
        <w:t>площі лісгоспу входить в зону</w:t>
      </w:r>
      <w:r>
        <w:rPr>
          <w:rFonts w:ascii="Times New Roman" w:hAnsi="Times New Roman"/>
          <w:sz w:val="28"/>
          <w:szCs w:val="28"/>
        </w:rPr>
        <w:t xml:space="preserve"> радіоактивного забруднення, а 14,5</w:t>
      </w:r>
      <w:r w:rsidR="004E073F" w:rsidRPr="004E073F">
        <w:rPr>
          <w:rFonts w:ascii="Times New Roman" w:hAnsi="Times New Roman"/>
          <w:sz w:val="28"/>
          <w:szCs w:val="28"/>
        </w:rPr>
        <w:t>% площі знаходиться в об’єктах природно-заповідного фонду, побічним користуванням лісгосп не займається.</w:t>
      </w:r>
      <w:r w:rsidR="00ED103A" w:rsidRPr="00ED103A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ED103A">
        <w:rPr>
          <w:rFonts w:ascii="Times New Roman" w:hAnsi="Times New Roman"/>
          <w:spacing w:val="-3"/>
          <w:sz w:val="28"/>
          <w:szCs w:val="28"/>
        </w:rPr>
        <w:t>Територія лісгоспу на 75,7% знаходиться в зоні радіаційного забруднення. Найбільша її частина приходить на 3А зону. Площі лісів, де обмежена господарська діяльність немає.</w:t>
      </w:r>
    </w:p>
    <w:p w:rsidR="004E073F" w:rsidRPr="004E073F" w:rsidRDefault="004E073F" w:rsidP="004E073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E073F">
        <w:rPr>
          <w:rFonts w:ascii="Times New Roman" w:hAnsi="Times New Roman"/>
          <w:sz w:val="28"/>
          <w:szCs w:val="28"/>
        </w:rPr>
        <w:t>Мисливська фауна в лісах лісгоспу представлена такими основними видами: лось, олень, козуля, кабан, заєць-русак, лисиця, куниця, білка.</w:t>
      </w:r>
    </w:p>
    <w:p w:rsidR="004E073F" w:rsidRPr="004E073F" w:rsidRDefault="004E073F" w:rsidP="004E073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E073F">
        <w:rPr>
          <w:rFonts w:ascii="Times New Roman" w:hAnsi="Times New Roman"/>
          <w:sz w:val="28"/>
          <w:szCs w:val="28"/>
        </w:rPr>
        <w:t>Полювання носить спортивний характер.</w:t>
      </w:r>
    </w:p>
    <w:p w:rsidR="004E073F" w:rsidRDefault="004E073F" w:rsidP="004E073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E073F">
        <w:rPr>
          <w:rFonts w:ascii="Times New Roman" w:hAnsi="Times New Roman"/>
          <w:sz w:val="28"/>
          <w:szCs w:val="28"/>
        </w:rPr>
        <w:t xml:space="preserve">Крім задоволення потреб народного господарства в деревині і продукції побічних лісових </w:t>
      </w:r>
      <w:proofErr w:type="spellStart"/>
      <w:r w:rsidRPr="004E073F">
        <w:rPr>
          <w:rFonts w:ascii="Times New Roman" w:hAnsi="Times New Roman"/>
          <w:sz w:val="28"/>
          <w:szCs w:val="28"/>
        </w:rPr>
        <w:t>користувань</w:t>
      </w:r>
      <w:proofErr w:type="spellEnd"/>
      <w:r w:rsidRPr="004E073F">
        <w:rPr>
          <w:rFonts w:ascii="Times New Roman" w:hAnsi="Times New Roman"/>
          <w:sz w:val="28"/>
          <w:szCs w:val="28"/>
        </w:rPr>
        <w:t>, лісові насадження мають важливе природоохоронне і рекреаційне значення.</w:t>
      </w:r>
    </w:p>
    <w:p w:rsidR="00ED103A" w:rsidRDefault="00ED103A" w:rsidP="004E073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23FF0" w:rsidRPr="00323FF0" w:rsidRDefault="00323FF0" w:rsidP="00323F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124F">
        <w:rPr>
          <w:rFonts w:ascii="Times New Roman" w:hAnsi="Times New Roman"/>
          <w:b/>
          <w:sz w:val="28"/>
          <w:szCs w:val="28"/>
        </w:rPr>
        <w:t xml:space="preserve">      </w:t>
      </w:r>
      <w:r w:rsidR="00E2124F" w:rsidRPr="00E2124F">
        <w:rPr>
          <w:rFonts w:ascii="Times New Roman" w:hAnsi="Times New Roman"/>
          <w:b/>
          <w:sz w:val="28"/>
          <w:szCs w:val="28"/>
          <w:lang w:val="ru-RU"/>
        </w:rPr>
        <w:t>2</w:t>
      </w:r>
      <w:r w:rsidR="00BD76C9" w:rsidRPr="00E2124F">
        <w:rPr>
          <w:rFonts w:ascii="Times New Roman" w:hAnsi="Times New Roman"/>
          <w:b/>
          <w:sz w:val="28"/>
          <w:szCs w:val="28"/>
        </w:rPr>
        <w:t>.1.</w:t>
      </w:r>
      <w:r w:rsidR="00ED103A" w:rsidRPr="00E2124F">
        <w:rPr>
          <w:rFonts w:ascii="Times New Roman" w:hAnsi="Times New Roman"/>
          <w:b/>
          <w:sz w:val="28"/>
          <w:szCs w:val="28"/>
        </w:rPr>
        <w:t>6</w:t>
      </w:r>
      <w:r w:rsidRPr="00323FF0">
        <w:rPr>
          <w:rFonts w:ascii="Times New Roman" w:hAnsi="Times New Roman"/>
          <w:sz w:val="28"/>
          <w:szCs w:val="28"/>
        </w:rPr>
        <w:t xml:space="preserve">   Жодного впливу на землекористування, пов’язаного з проведенням робіт не передбачається, оскільки постійним користувачем земельних ділянок, де будуть проводитись роботи, є </w:t>
      </w:r>
      <w:proofErr w:type="spellStart"/>
      <w:r w:rsidRPr="00323FF0">
        <w:rPr>
          <w:rFonts w:ascii="Times New Roman" w:hAnsi="Times New Roman"/>
          <w:sz w:val="28"/>
          <w:szCs w:val="28"/>
        </w:rPr>
        <w:t>ДП</w:t>
      </w:r>
      <w:proofErr w:type="spellEnd"/>
      <w:r w:rsidRPr="00323FF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23FF0">
        <w:rPr>
          <w:rFonts w:ascii="Times New Roman" w:hAnsi="Times New Roman"/>
          <w:sz w:val="28"/>
          <w:szCs w:val="28"/>
        </w:rPr>
        <w:t>Вищедубечанське</w:t>
      </w:r>
      <w:proofErr w:type="spellEnd"/>
      <w:r w:rsidRPr="00323FF0">
        <w:rPr>
          <w:rFonts w:ascii="Times New Roman" w:hAnsi="Times New Roman"/>
          <w:sz w:val="28"/>
          <w:szCs w:val="28"/>
        </w:rPr>
        <w:t xml:space="preserve"> лісове господарство».</w:t>
      </w:r>
    </w:p>
    <w:p w:rsidR="00323FF0" w:rsidRPr="00323FF0" w:rsidRDefault="00BD76C9" w:rsidP="00323F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76C9">
        <w:rPr>
          <w:rFonts w:ascii="Times New Roman" w:hAnsi="Times New Roman"/>
          <w:spacing w:val="-3"/>
          <w:sz w:val="28"/>
          <w:szCs w:val="28"/>
        </w:rPr>
        <w:lastRenderedPageBreak/>
        <w:t xml:space="preserve">     </w:t>
      </w:r>
      <w:r w:rsidR="00323FF0" w:rsidRPr="00323FF0">
        <w:rPr>
          <w:rFonts w:ascii="Times New Roman" w:hAnsi="Times New Roman"/>
          <w:spacing w:val="-3"/>
          <w:sz w:val="28"/>
          <w:szCs w:val="28"/>
        </w:rPr>
        <w:t xml:space="preserve">  </w:t>
      </w:r>
      <w:r w:rsidR="00E2124F" w:rsidRPr="00E2124F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E2124F" w:rsidRPr="00E2124F">
        <w:rPr>
          <w:rFonts w:ascii="Times New Roman" w:hAnsi="Times New Roman"/>
          <w:b/>
          <w:spacing w:val="-3"/>
          <w:sz w:val="28"/>
          <w:szCs w:val="28"/>
        </w:rPr>
        <w:t>2</w:t>
      </w:r>
      <w:r w:rsidRPr="00E2124F">
        <w:rPr>
          <w:rFonts w:ascii="Times New Roman" w:hAnsi="Times New Roman"/>
          <w:b/>
          <w:spacing w:val="-3"/>
          <w:sz w:val="28"/>
          <w:szCs w:val="28"/>
        </w:rPr>
        <w:t>.1.</w:t>
      </w:r>
      <w:r w:rsidR="00ED103A" w:rsidRPr="00E2124F">
        <w:rPr>
          <w:rFonts w:ascii="Times New Roman" w:hAnsi="Times New Roman"/>
          <w:b/>
          <w:spacing w:val="-3"/>
          <w:sz w:val="28"/>
          <w:szCs w:val="28"/>
        </w:rPr>
        <w:t>7</w:t>
      </w:r>
      <w:r>
        <w:rPr>
          <w:rFonts w:ascii="Times New Roman" w:hAnsi="Times New Roman"/>
          <w:spacing w:val="-3"/>
          <w:sz w:val="28"/>
          <w:szCs w:val="28"/>
        </w:rPr>
        <w:t xml:space="preserve">  </w:t>
      </w:r>
      <w:r w:rsidR="00323FF0" w:rsidRPr="00323FF0">
        <w:rPr>
          <w:rFonts w:ascii="Times New Roman" w:hAnsi="Times New Roman"/>
          <w:spacing w:val="-3"/>
          <w:sz w:val="28"/>
          <w:szCs w:val="28"/>
        </w:rPr>
        <w:t>Інші потенційні негативні впливи під час  виконання робіт включають дорожній рух, ризик аварій та можливий травматизм при порушенні техніки безпеки.</w:t>
      </w:r>
    </w:p>
    <w:p w:rsidR="00323FF0" w:rsidRDefault="00ED103A" w:rsidP="00ED103A">
      <w:pPr>
        <w:spacing w:after="0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       </w:t>
      </w:r>
      <w:r w:rsidR="00E2124F" w:rsidRPr="00E2124F">
        <w:rPr>
          <w:rFonts w:ascii="Times New Roman" w:hAnsi="Times New Roman"/>
          <w:b/>
          <w:spacing w:val="-3"/>
          <w:sz w:val="28"/>
          <w:szCs w:val="28"/>
          <w:lang w:val="ru-RU"/>
        </w:rPr>
        <w:t>2</w:t>
      </w:r>
      <w:r w:rsidR="00BD76C9" w:rsidRPr="00E2124F">
        <w:rPr>
          <w:rFonts w:ascii="Times New Roman" w:hAnsi="Times New Roman"/>
          <w:b/>
          <w:spacing w:val="-3"/>
          <w:sz w:val="28"/>
          <w:szCs w:val="28"/>
        </w:rPr>
        <w:t>.1.</w:t>
      </w:r>
      <w:r w:rsidRPr="00E2124F">
        <w:rPr>
          <w:rFonts w:ascii="Times New Roman" w:hAnsi="Times New Roman"/>
          <w:b/>
          <w:spacing w:val="-3"/>
          <w:sz w:val="28"/>
          <w:szCs w:val="28"/>
        </w:rPr>
        <w:t>8</w:t>
      </w:r>
      <w:r w:rsidR="00BD76C9" w:rsidRPr="00ED103A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323FF0" w:rsidRPr="00323FF0">
        <w:rPr>
          <w:rFonts w:ascii="Times New Roman" w:hAnsi="Times New Roman"/>
          <w:spacing w:val="-3"/>
          <w:sz w:val="28"/>
          <w:szCs w:val="28"/>
        </w:rPr>
        <w:t xml:space="preserve">Можливий позитивний вплив включає створення робочих місць для людей, що проживають </w:t>
      </w:r>
      <w:proofErr w:type="gramStart"/>
      <w:r w:rsidR="00323FF0" w:rsidRPr="00323FF0">
        <w:rPr>
          <w:rFonts w:ascii="Times New Roman" w:hAnsi="Times New Roman"/>
          <w:spacing w:val="-3"/>
          <w:sz w:val="28"/>
          <w:szCs w:val="28"/>
        </w:rPr>
        <w:t>в</w:t>
      </w:r>
      <w:proofErr w:type="gramEnd"/>
      <w:r w:rsidR="00323FF0" w:rsidRPr="00323FF0">
        <w:rPr>
          <w:rFonts w:ascii="Times New Roman" w:hAnsi="Times New Roman"/>
          <w:spacing w:val="-3"/>
          <w:sz w:val="28"/>
          <w:szCs w:val="28"/>
        </w:rPr>
        <w:t xml:space="preserve"> зоні діяльності лісгоспу, збільшення можливості отримання ними доходу</w:t>
      </w:r>
      <w:r w:rsidR="00E9636D">
        <w:rPr>
          <w:rFonts w:ascii="Times New Roman" w:hAnsi="Times New Roman"/>
          <w:spacing w:val="-3"/>
          <w:sz w:val="28"/>
          <w:szCs w:val="28"/>
        </w:rPr>
        <w:t>.</w:t>
      </w:r>
    </w:p>
    <w:p w:rsidR="00ED103A" w:rsidRPr="00ED103A" w:rsidRDefault="00E2124F" w:rsidP="00ED10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124F">
        <w:rPr>
          <w:rFonts w:ascii="Times New Roman" w:hAnsi="Times New Roman"/>
          <w:b/>
          <w:sz w:val="28"/>
          <w:szCs w:val="28"/>
        </w:rPr>
        <w:t xml:space="preserve">        </w:t>
      </w:r>
      <w:r w:rsidRPr="00E2124F">
        <w:rPr>
          <w:rFonts w:ascii="Times New Roman" w:hAnsi="Times New Roman"/>
          <w:b/>
          <w:sz w:val="28"/>
          <w:szCs w:val="28"/>
          <w:lang w:val="ru-RU"/>
        </w:rPr>
        <w:t>2</w:t>
      </w:r>
      <w:r w:rsidR="00ED103A" w:rsidRPr="00E2124F">
        <w:rPr>
          <w:rFonts w:ascii="Times New Roman" w:hAnsi="Times New Roman"/>
          <w:b/>
          <w:sz w:val="28"/>
          <w:szCs w:val="28"/>
        </w:rPr>
        <w:t>.1.9</w:t>
      </w:r>
      <w:r w:rsidR="00ED103A">
        <w:rPr>
          <w:rFonts w:ascii="Times New Roman" w:hAnsi="Times New Roman"/>
          <w:sz w:val="28"/>
          <w:szCs w:val="28"/>
        </w:rPr>
        <w:t xml:space="preserve"> </w:t>
      </w:r>
      <w:r w:rsidR="00ED103A" w:rsidRPr="00ED103A">
        <w:rPr>
          <w:rFonts w:ascii="Times New Roman" w:hAnsi="Times New Roman"/>
          <w:sz w:val="28"/>
          <w:szCs w:val="28"/>
        </w:rPr>
        <w:t xml:space="preserve">Оцінка соціальних, екологічних та економічних  наслідків </w:t>
      </w:r>
      <w:proofErr w:type="gramStart"/>
      <w:r w:rsidR="00ED103A" w:rsidRPr="00ED103A">
        <w:rPr>
          <w:rFonts w:ascii="Times New Roman" w:hAnsi="Times New Roman"/>
          <w:sz w:val="28"/>
          <w:szCs w:val="28"/>
        </w:rPr>
        <w:t>в</w:t>
      </w:r>
      <w:proofErr w:type="gramEnd"/>
      <w:r w:rsidR="00ED103A" w:rsidRPr="00ED103A">
        <w:rPr>
          <w:rFonts w:ascii="Times New Roman" w:hAnsi="Times New Roman"/>
          <w:sz w:val="28"/>
          <w:szCs w:val="28"/>
        </w:rPr>
        <w:t xml:space="preserve">ід лісогосподарських заходів по </w:t>
      </w:r>
      <w:proofErr w:type="spellStart"/>
      <w:r w:rsidR="00ED103A" w:rsidRPr="00ED103A">
        <w:rPr>
          <w:rFonts w:ascii="Times New Roman" w:hAnsi="Times New Roman"/>
          <w:sz w:val="28"/>
          <w:szCs w:val="28"/>
        </w:rPr>
        <w:t>ДП</w:t>
      </w:r>
      <w:proofErr w:type="spellEnd"/>
      <w:r w:rsidR="00ED103A" w:rsidRPr="00ED103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ED103A" w:rsidRPr="00ED103A">
        <w:rPr>
          <w:rFonts w:ascii="Times New Roman" w:hAnsi="Times New Roman"/>
          <w:sz w:val="28"/>
          <w:szCs w:val="28"/>
        </w:rPr>
        <w:t>Вищедубечанське</w:t>
      </w:r>
      <w:proofErr w:type="spellEnd"/>
      <w:r w:rsidR="00ED103A" w:rsidRPr="00ED103A">
        <w:rPr>
          <w:rFonts w:ascii="Times New Roman" w:hAnsi="Times New Roman"/>
          <w:sz w:val="28"/>
          <w:szCs w:val="28"/>
        </w:rPr>
        <w:t xml:space="preserve"> лісове господарство» в 2020 році.</w:t>
      </w:r>
    </w:p>
    <w:p w:rsidR="00ED103A" w:rsidRPr="00C305FA" w:rsidRDefault="00ED103A" w:rsidP="00ED10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82" w:type="dxa"/>
        <w:tblInd w:w="-1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701"/>
        <w:gridCol w:w="2835"/>
        <w:gridCol w:w="3203"/>
      </w:tblGrid>
      <w:tr w:rsidR="00ED103A" w:rsidTr="00ED103A">
        <w:tc>
          <w:tcPr>
            <w:tcW w:w="2943" w:type="dxa"/>
            <w:vAlign w:val="center"/>
          </w:tcPr>
          <w:p w:rsidR="00ED103A" w:rsidRPr="00ED103A" w:rsidRDefault="00ED103A" w:rsidP="00ED103A">
            <w:pPr>
              <w:pStyle w:val="12"/>
              <w:shd w:val="clear" w:color="auto" w:fill="auto"/>
              <w:spacing w:line="240" w:lineRule="auto"/>
              <w:ind w:left="340"/>
              <w:jc w:val="left"/>
              <w:rPr>
                <w:sz w:val="28"/>
                <w:szCs w:val="28"/>
              </w:rPr>
            </w:pPr>
            <w:r w:rsidRPr="00ED103A">
              <w:rPr>
                <w:sz w:val="28"/>
                <w:szCs w:val="28"/>
              </w:rPr>
              <w:t>Потенційні впливи</w:t>
            </w:r>
          </w:p>
        </w:tc>
        <w:tc>
          <w:tcPr>
            <w:tcW w:w="1701" w:type="dxa"/>
            <w:vAlign w:val="center"/>
          </w:tcPr>
          <w:p w:rsidR="00ED103A" w:rsidRPr="00ED103A" w:rsidRDefault="00ED103A" w:rsidP="00ED103A">
            <w:pPr>
              <w:pStyle w:val="12"/>
              <w:shd w:val="clear" w:color="auto" w:fill="auto"/>
              <w:spacing w:line="240" w:lineRule="auto"/>
              <w:ind w:right="180"/>
              <w:rPr>
                <w:sz w:val="28"/>
                <w:szCs w:val="28"/>
              </w:rPr>
            </w:pPr>
            <w:r w:rsidRPr="00ED103A">
              <w:rPr>
                <w:sz w:val="28"/>
                <w:szCs w:val="28"/>
              </w:rPr>
              <w:t>Наслідки</w:t>
            </w:r>
          </w:p>
          <w:p w:rsidR="00ED103A" w:rsidRPr="00ED103A" w:rsidRDefault="00ED103A" w:rsidP="00ED103A">
            <w:pPr>
              <w:pStyle w:val="12"/>
              <w:shd w:val="clear" w:color="auto" w:fill="auto"/>
              <w:spacing w:line="240" w:lineRule="auto"/>
              <w:ind w:right="180"/>
              <w:rPr>
                <w:sz w:val="28"/>
                <w:szCs w:val="28"/>
              </w:rPr>
            </w:pPr>
            <w:r w:rsidRPr="00ED103A">
              <w:rPr>
                <w:sz w:val="28"/>
                <w:szCs w:val="28"/>
              </w:rPr>
              <w:t>(позитивні негативні)</w:t>
            </w:r>
          </w:p>
        </w:tc>
        <w:tc>
          <w:tcPr>
            <w:tcW w:w="2835" w:type="dxa"/>
            <w:vAlign w:val="center"/>
          </w:tcPr>
          <w:p w:rsidR="00ED103A" w:rsidRPr="00ED103A" w:rsidRDefault="00ED103A" w:rsidP="00ED103A">
            <w:pPr>
              <w:pStyle w:val="1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D103A">
              <w:rPr>
                <w:sz w:val="28"/>
                <w:szCs w:val="28"/>
              </w:rPr>
              <w:t>Заходи з пом'якшення впливів</w:t>
            </w:r>
          </w:p>
        </w:tc>
        <w:tc>
          <w:tcPr>
            <w:tcW w:w="3203" w:type="dxa"/>
            <w:vAlign w:val="center"/>
          </w:tcPr>
          <w:p w:rsidR="00ED103A" w:rsidRPr="00ED103A" w:rsidRDefault="00ED103A" w:rsidP="00ED103A">
            <w:pPr>
              <w:pStyle w:val="1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D103A">
              <w:rPr>
                <w:sz w:val="28"/>
                <w:szCs w:val="28"/>
              </w:rPr>
              <w:t>Коментар</w:t>
            </w:r>
          </w:p>
        </w:tc>
      </w:tr>
      <w:tr w:rsidR="00ED103A" w:rsidRPr="00A2537A" w:rsidTr="00ED103A">
        <w:tc>
          <w:tcPr>
            <w:tcW w:w="2943" w:type="dxa"/>
            <w:vAlign w:val="center"/>
          </w:tcPr>
          <w:p w:rsidR="00ED103A" w:rsidRPr="00ED103A" w:rsidRDefault="00ED103A" w:rsidP="00ED103A">
            <w:pPr>
              <w:pStyle w:val="1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D103A">
              <w:rPr>
                <w:sz w:val="28"/>
                <w:szCs w:val="28"/>
              </w:rPr>
              <w:t>Можливість працевлаштування  для  місцевого населення.</w:t>
            </w:r>
          </w:p>
        </w:tc>
        <w:tc>
          <w:tcPr>
            <w:tcW w:w="1701" w:type="dxa"/>
            <w:vAlign w:val="center"/>
          </w:tcPr>
          <w:p w:rsidR="00ED103A" w:rsidRPr="00ED103A" w:rsidRDefault="00ED103A" w:rsidP="00ED103A">
            <w:pPr>
              <w:pStyle w:val="12"/>
              <w:shd w:val="clear" w:color="auto" w:fill="auto"/>
              <w:spacing w:line="240" w:lineRule="auto"/>
              <w:ind w:right="180"/>
              <w:rPr>
                <w:sz w:val="28"/>
                <w:szCs w:val="28"/>
              </w:rPr>
            </w:pPr>
            <w:r w:rsidRPr="00ED103A">
              <w:rPr>
                <w:sz w:val="28"/>
                <w:szCs w:val="28"/>
              </w:rPr>
              <w:t>Позитивні</w:t>
            </w:r>
          </w:p>
        </w:tc>
        <w:tc>
          <w:tcPr>
            <w:tcW w:w="2835" w:type="dxa"/>
            <w:vAlign w:val="center"/>
          </w:tcPr>
          <w:p w:rsidR="00ED103A" w:rsidRPr="00ED103A" w:rsidRDefault="00ED103A" w:rsidP="00ED10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03A">
              <w:rPr>
                <w:rFonts w:ascii="Times New Roman" w:hAnsi="Times New Roman"/>
                <w:sz w:val="40"/>
                <w:szCs w:val="40"/>
              </w:rPr>
              <w:t>-</w:t>
            </w:r>
          </w:p>
        </w:tc>
        <w:tc>
          <w:tcPr>
            <w:tcW w:w="3203" w:type="dxa"/>
            <w:vAlign w:val="center"/>
          </w:tcPr>
          <w:p w:rsidR="00ED103A" w:rsidRPr="00ED103A" w:rsidRDefault="00ED103A" w:rsidP="00ED103A">
            <w:pPr>
              <w:pStyle w:val="12"/>
              <w:shd w:val="clear" w:color="auto" w:fill="auto"/>
              <w:spacing w:line="240" w:lineRule="auto"/>
              <w:ind w:left="100"/>
              <w:jc w:val="both"/>
              <w:rPr>
                <w:sz w:val="28"/>
                <w:szCs w:val="28"/>
              </w:rPr>
            </w:pPr>
            <w:r w:rsidRPr="00ED103A">
              <w:rPr>
                <w:sz w:val="28"/>
                <w:szCs w:val="28"/>
              </w:rPr>
              <w:t>Чисельність штатних працівників на 2020 рік планується на рівні 82 майже усі працівників є місцевими. Працівники підприємства користуються пільгою на закупівлю дров паливних.</w:t>
            </w:r>
          </w:p>
        </w:tc>
      </w:tr>
      <w:tr w:rsidR="00ED103A" w:rsidRPr="008B0410" w:rsidTr="00ED103A">
        <w:tc>
          <w:tcPr>
            <w:tcW w:w="2943" w:type="dxa"/>
            <w:vAlign w:val="center"/>
          </w:tcPr>
          <w:p w:rsidR="00ED103A" w:rsidRPr="00ED103A" w:rsidRDefault="00ED103A" w:rsidP="00ED103A">
            <w:pPr>
              <w:pStyle w:val="1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D103A">
              <w:rPr>
                <w:sz w:val="28"/>
                <w:szCs w:val="28"/>
              </w:rPr>
              <w:t>Підтримка місцевих громад через сплату підприємством  податків до місцевого бюджету.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D103A" w:rsidRPr="00ED103A" w:rsidRDefault="00ED103A" w:rsidP="00ED103A">
            <w:pPr>
              <w:pStyle w:val="12"/>
              <w:shd w:val="clear" w:color="auto" w:fill="auto"/>
              <w:spacing w:line="240" w:lineRule="auto"/>
              <w:ind w:right="180"/>
              <w:rPr>
                <w:sz w:val="28"/>
                <w:szCs w:val="28"/>
              </w:rPr>
            </w:pPr>
            <w:r w:rsidRPr="00ED103A">
              <w:rPr>
                <w:sz w:val="28"/>
                <w:szCs w:val="28"/>
              </w:rPr>
              <w:t>Позитивні</w:t>
            </w:r>
          </w:p>
        </w:tc>
        <w:tc>
          <w:tcPr>
            <w:tcW w:w="2835" w:type="dxa"/>
            <w:vAlign w:val="center"/>
          </w:tcPr>
          <w:p w:rsidR="00ED103A" w:rsidRPr="00ED103A" w:rsidRDefault="00ED103A" w:rsidP="00ED103A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ED103A">
              <w:rPr>
                <w:rFonts w:ascii="Times New Roman" w:hAnsi="Times New Roman"/>
                <w:sz w:val="40"/>
                <w:szCs w:val="40"/>
              </w:rPr>
              <w:t>-</w:t>
            </w:r>
          </w:p>
        </w:tc>
        <w:tc>
          <w:tcPr>
            <w:tcW w:w="3203" w:type="dxa"/>
            <w:vAlign w:val="center"/>
          </w:tcPr>
          <w:p w:rsidR="00ED103A" w:rsidRPr="00ED103A" w:rsidRDefault="00ED103A" w:rsidP="00ED103A">
            <w:pPr>
              <w:pStyle w:val="12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ED103A">
              <w:rPr>
                <w:sz w:val="28"/>
                <w:szCs w:val="28"/>
              </w:rPr>
              <w:t xml:space="preserve">В 2020 році планується перерахувати до місцевого бюджету 8,836 млн. грн., до державного бюджету 3,733 </w:t>
            </w:r>
            <w:proofErr w:type="spellStart"/>
            <w:r w:rsidRPr="00ED103A">
              <w:rPr>
                <w:sz w:val="28"/>
                <w:szCs w:val="28"/>
              </w:rPr>
              <w:t>млн.грн</w:t>
            </w:r>
            <w:proofErr w:type="spellEnd"/>
            <w:r w:rsidRPr="00ED103A">
              <w:rPr>
                <w:sz w:val="28"/>
                <w:szCs w:val="28"/>
              </w:rPr>
              <w:t>. крім того, планується перерахувати 5,720 млн. грн. єдиного соціального внеску.</w:t>
            </w:r>
          </w:p>
        </w:tc>
      </w:tr>
      <w:tr w:rsidR="00ED103A" w:rsidRPr="006D1793" w:rsidTr="00ED103A">
        <w:trPr>
          <w:trHeight w:val="1610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ED103A" w:rsidRPr="00ED103A" w:rsidRDefault="00ED103A" w:rsidP="00ED103A">
            <w:pPr>
              <w:pStyle w:val="1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D103A">
              <w:rPr>
                <w:sz w:val="28"/>
                <w:szCs w:val="28"/>
              </w:rPr>
              <w:t>Використання місцевим</w:t>
            </w:r>
          </w:p>
          <w:p w:rsidR="00ED103A" w:rsidRPr="00ED103A" w:rsidRDefault="00ED103A" w:rsidP="00ED103A">
            <w:pPr>
              <w:pStyle w:val="1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D103A">
              <w:rPr>
                <w:sz w:val="28"/>
                <w:szCs w:val="28"/>
              </w:rPr>
              <w:t xml:space="preserve">населенням </w:t>
            </w:r>
            <w:proofErr w:type="spellStart"/>
            <w:r w:rsidRPr="00ED103A">
              <w:rPr>
                <w:sz w:val="28"/>
                <w:szCs w:val="28"/>
              </w:rPr>
              <w:t>недеревних</w:t>
            </w:r>
            <w:proofErr w:type="spellEnd"/>
            <w:r w:rsidRPr="00ED103A">
              <w:rPr>
                <w:sz w:val="28"/>
                <w:szCs w:val="28"/>
              </w:rPr>
              <w:t xml:space="preserve">  лісових  ресурсів для власних потреб.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3A" w:rsidRPr="00ED103A" w:rsidRDefault="00ED103A" w:rsidP="00ED103A">
            <w:pPr>
              <w:pStyle w:val="12"/>
              <w:shd w:val="clear" w:color="auto" w:fill="auto"/>
              <w:spacing w:line="240" w:lineRule="auto"/>
              <w:ind w:right="180"/>
              <w:rPr>
                <w:sz w:val="28"/>
                <w:szCs w:val="28"/>
              </w:rPr>
            </w:pPr>
            <w:r w:rsidRPr="00ED103A">
              <w:rPr>
                <w:sz w:val="28"/>
                <w:szCs w:val="28"/>
              </w:rPr>
              <w:t>Позитивні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ED103A" w:rsidRPr="00ED103A" w:rsidRDefault="00ED103A" w:rsidP="00ED103A">
            <w:pPr>
              <w:pStyle w:val="12"/>
              <w:shd w:val="clear" w:color="auto" w:fill="auto"/>
              <w:spacing w:line="240" w:lineRule="auto"/>
              <w:ind w:left="80"/>
              <w:rPr>
                <w:sz w:val="40"/>
                <w:szCs w:val="40"/>
              </w:rPr>
            </w:pPr>
            <w:r w:rsidRPr="00ED103A">
              <w:rPr>
                <w:sz w:val="40"/>
                <w:szCs w:val="40"/>
              </w:rPr>
              <w:t>-</w:t>
            </w:r>
          </w:p>
        </w:tc>
        <w:tc>
          <w:tcPr>
            <w:tcW w:w="3203" w:type="dxa"/>
            <w:vAlign w:val="center"/>
          </w:tcPr>
          <w:p w:rsidR="00ED103A" w:rsidRPr="00ED103A" w:rsidRDefault="00ED103A" w:rsidP="00ED103A">
            <w:pPr>
              <w:pStyle w:val="12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ED103A">
              <w:rPr>
                <w:sz w:val="28"/>
                <w:szCs w:val="28"/>
                <w:shd w:val="clear" w:color="auto" w:fill="FFFFFF"/>
              </w:rPr>
              <w:t xml:space="preserve">Для власних потреб громадяни проводять заготівлю </w:t>
            </w:r>
            <w:proofErr w:type="spellStart"/>
            <w:r w:rsidRPr="00ED103A">
              <w:rPr>
                <w:sz w:val="28"/>
                <w:szCs w:val="28"/>
              </w:rPr>
              <w:t>недеревних</w:t>
            </w:r>
            <w:proofErr w:type="spellEnd"/>
            <w:r w:rsidRPr="00ED103A">
              <w:rPr>
                <w:sz w:val="28"/>
                <w:szCs w:val="28"/>
              </w:rPr>
              <w:t xml:space="preserve">  лісових  ресурсів</w:t>
            </w:r>
            <w:r w:rsidRPr="00ED103A">
              <w:rPr>
                <w:sz w:val="28"/>
                <w:szCs w:val="28"/>
                <w:shd w:val="clear" w:color="auto" w:fill="FFFFFF"/>
              </w:rPr>
              <w:t xml:space="preserve"> безкоштовно, за умови промислової заготівлі проводиться з обов'язковою випискою «Лісового квитка». Заготівля ж </w:t>
            </w:r>
            <w:r w:rsidRPr="00ED103A">
              <w:rPr>
                <w:sz w:val="28"/>
                <w:szCs w:val="28"/>
                <w:u w:val="single"/>
                <w:shd w:val="clear" w:color="auto" w:fill="FFFFFF"/>
              </w:rPr>
              <w:t>березового соку</w:t>
            </w:r>
            <w:r w:rsidRPr="00ED103A">
              <w:rPr>
                <w:sz w:val="28"/>
                <w:szCs w:val="28"/>
                <w:shd w:val="clear" w:color="auto" w:fill="FFFFFF"/>
              </w:rPr>
              <w:t> та </w:t>
            </w:r>
            <w:r w:rsidRPr="00ED103A">
              <w:rPr>
                <w:sz w:val="28"/>
                <w:szCs w:val="28"/>
                <w:u w:val="single"/>
                <w:shd w:val="clear" w:color="auto" w:fill="FFFFFF"/>
              </w:rPr>
              <w:t>новорічних ялинок</w:t>
            </w:r>
            <w:r w:rsidRPr="00ED103A">
              <w:rPr>
                <w:sz w:val="28"/>
                <w:szCs w:val="28"/>
                <w:shd w:val="clear" w:color="auto" w:fill="FFFFFF"/>
              </w:rPr>
              <w:t xml:space="preserve">, як для власних </w:t>
            </w:r>
            <w:r w:rsidRPr="00ED103A">
              <w:rPr>
                <w:sz w:val="28"/>
                <w:szCs w:val="28"/>
                <w:shd w:val="clear" w:color="auto" w:fill="FFFFFF"/>
              </w:rPr>
              <w:lastRenderedPageBreak/>
              <w:t>потреб, так і за умови промислової заготівлі проводиться з обов'язковою випискою «Лісового квитка».</w:t>
            </w:r>
          </w:p>
        </w:tc>
      </w:tr>
      <w:tr w:rsidR="00ED103A" w:rsidTr="00ED103A">
        <w:tc>
          <w:tcPr>
            <w:tcW w:w="2943" w:type="dxa"/>
            <w:vMerge w:val="restart"/>
            <w:vAlign w:val="center"/>
          </w:tcPr>
          <w:p w:rsidR="00ED103A" w:rsidRPr="00ED103A" w:rsidRDefault="00ED103A" w:rsidP="00ED103A">
            <w:pPr>
              <w:pStyle w:val="1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D103A">
              <w:rPr>
                <w:sz w:val="28"/>
                <w:szCs w:val="28"/>
              </w:rPr>
              <w:lastRenderedPageBreak/>
              <w:t>Можливе погіршення</w:t>
            </w:r>
          </w:p>
          <w:p w:rsidR="00ED103A" w:rsidRPr="00ED103A" w:rsidRDefault="00ED103A" w:rsidP="00ED103A">
            <w:pPr>
              <w:pStyle w:val="1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D103A">
              <w:rPr>
                <w:sz w:val="28"/>
                <w:szCs w:val="28"/>
              </w:rPr>
              <w:t>якості довкілля внаслідок проведення лісогосподарських заходів та проведення суцільно-лісосічних рубок</w:t>
            </w:r>
          </w:p>
        </w:tc>
        <w:tc>
          <w:tcPr>
            <w:tcW w:w="1701" w:type="dxa"/>
            <w:vAlign w:val="center"/>
          </w:tcPr>
          <w:p w:rsidR="00ED103A" w:rsidRPr="00ED103A" w:rsidRDefault="00ED103A" w:rsidP="00ED103A">
            <w:pPr>
              <w:pStyle w:val="12"/>
              <w:shd w:val="clear" w:color="auto" w:fill="auto"/>
              <w:spacing w:line="240" w:lineRule="auto"/>
              <w:ind w:right="180"/>
              <w:rPr>
                <w:sz w:val="28"/>
                <w:szCs w:val="28"/>
              </w:rPr>
            </w:pPr>
            <w:r w:rsidRPr="00ED103A">
              <w:rPr>
                <w:sz w:val="28"/>
                <w:szCs w:val="28"/>
              </w:rPr>
              <w:t>Негативні</w:t>
            </w:r>
          </w:p>
        </w:tc>
        <w:tc>
          <w:tcPr>
            <w:tcW w:w="2835" w:type="dxa"/>
            <w:vAlign w:val="center"/>
          </w:tcPr>
          <w:p w:rsidR="00ED103A" w:rsidRPr="00ED103A" w:rsidRDefault="00ED103A" w:rsidP="00ED103A">
            <w:pPr>
              <w:pStyle w:val="12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ED103A">
              <w:rPr>
                <w:sz w:val="28"/>
                <w:szCs w:val="28"/>
              </w:rPr>
              <w:t>Проводиться оцінка  можливих негативних впливів</w:t>
            </w:r>
          </w:p>
          <w:p w:rsidR="00ED103A" w:rsidRPr="00ED103A" w:rsidRDefault="00ED103A" w:rsidP="00ED103A">
            <w:pPr>
              <w:pStyle w:val="12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ED103A">
              <w:rPr>
                <w:sz w:val="28"/>
                <w:szCs w:val="28"/>
              </w:rPr>
              <w:t xml:space="preserve"> від лісогосподарських заходів на навколишнє природне середовище та оцінка екологічних наслідків. Робляться зважені висновки про можливість чи неможливість проведення конкретного заходу.</w:t>
            </w:r>
          </w:p>
        </w:tc>
        <w:tc>
          <w:tcPr>
            <w:tcW w:w="3203" w:type="dxa"/>
            <w:vMerge w:val="restart"/>
            <w:vAlign w:val="center"/>
          </w:tcPr>
          <w:p w:rsidR="00ED103A" w:rsidRPr="00ED103A" w:rsidRDefault="00ED103A" w:rsidP="00ED103A">
            <w:pPr>
              <w:pStyle w:val="12"/>
              <w:shd w:val="clear" w:color="auto" w:fill="auto"/>
              <w:spacing w:line="240" w:lineRule="auto"/>
              <w:ind w:left="100"/>
              <w:jc w:val="left"/>
              <w:rPr>
                <w:sz w:val="28"/>
                <w:szCs w:val="28"/>
              </w:rPr>
            </w:pPr>
            <w:r w:rsidRPr="00ED103A">
              <w:rPr>
                <w:sz w:val="28"/>
                <w:szCs w:val="28"/>
              </w:rPr>
              <w:t>Для зменшення негативного впливу лісозаготівель на лісові екосистеми на ділянка для перегнивання частково залишаються порубкові рештки, на суцільних рубках залишаються окремі дерева  (ключові елементи) не менше 10 шт. на гектар.</w:t>
            </w:r>
          </w:p>
          <w:p w:rsidR="00ED103A" w:rsidRPr="00ED103A" w:rsidRDefault="00ED103A" w:rsidP="00ED103A">
            <w:pPr>
              <w:pStyle w:val="12"/>
              <w:spacing w:line="240" w:lineRule="auto"/>
              <w:ind w:left="100"/>
              <w:jc w:val="left"/>
              <w:rPr>
                <w:sz w:val="28"/>
                <w:szCs w:val="28"/>
              </w:rPr>
            </w:pPr>
            <w:r w:rsidRPr="00ED103A">
              <w:rPr>
                <w:sz w:val="28"/>
                <w:szCs w:val="28"/>
              </w:rPr>
              <w:t>Після проведення суцільних рубок зруби заліснюються вчасно.</w:t>
            </w:r>
          </w:p>
        </w:tc>
      </w:tr>
      <w:tr w:rsidR="00ED103A" w:rsidRPr="00326E68" w:rsidTr="00ED103A">
        <w:tc>
          <w:tcPr>
            <w:tcW w:w="2943" w:type="dxa"/>
            <w:vMerge/>
            <w:vAlign w:val="center"/>
          </w:tcPr>
          <w:p w:rsidR="00ED103A" w:rsidRPr="00ED103A" w:rsidRDefault="00ED103A" w:rsidP="00ED103A">
            <w:pPr>
              <w:pStyle w:val="1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D103A" w:rsidRPr="00ED103A" w:rsidRDefault="00ED103A" w:rsidP="00ED103A">
            <w:pPr>
              <w:pStyle w:val="12"/>
              <w:shd w:val="clear" w:color="auto" w:fill="auto"/>
              <w:spacing w:line="240" w:lineRule="auto"/>
              <w:ind w:right="180"/>
              <w:rPr>
                <w:sz w:val="28"/>
                <w:szCs w:val="28"/>
              </w:rPr>
            </w:pPr>
            <w:r w:rsidRPr="00ED103A">
              <w:rPr>
                <w:sz w:val="28"/>
                <w:szCs w:val="28"/>
              </w:rPr>
              <w:t>Позитивні</w:t>
            </w:r>
          </w:p>
        </w:tc>
        <w:tc>
          <w:tcPr>
            <w:tcW w:w="2835" w:type="dxa"/>
            <w:vAlign w:val="center"/>
          </w:tcPr>
          <w:p w:rsidR="00ED103A" w:rsidRPr="00ED103A" w:rsidRDefault="00ED103A" w:rsidP="00ED103A">
            <w:pPr>
              <w:pStyle w:val="12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ED103A">
              <w:rPr>
                <w:sz w:val="28"/>
                <w:szCs w:val="28"/>
              </w:rPr>
              <w:t xml:space="preserve">Проводяться заходи з лісовідновлення і є обов’язковими після проведення суцільних рубок. </w:t>
            </w:r>
          </w:p>
        </w:tc>
        <w:tc>
          <w:tcPr>
            <w:tcW w:w="3203" w:type="dxa"/>
            <w:vMerge/>
            <w:vAlign w:val="center"/>
          </w:tcPr>
          <w:p w:rsidR="00ED103A" w:rsidRPr="00ED103A" w:rsidRDefault="00ED103A" w:rsidP="00ED103A">
            <w:pPr>
              <w:pStyle w:val="12"/>
              <w:shd w:val="clear" w:color="auto" w:fill="auto"/>
              <w:spacing w:line="240" w:lineRule="auto"/>
              <w:ind w:left="100"/>
              <w:jc w:val="left"/>
              <w:rPr>
                <w:sz w:val="28"/>
                <w:szCs w:val="28"/>
              </w:rPr>
            </w:pPr>
          </w:p>
        </w:tc>
      </w:tr>
      <w:tr w:rsidR="00ED103A" w:rsidTr="00ED103A">
        <w:tc>
          <w:tcPr>
            <w:tcW w:w="2943" w:type="dxa"/>
            <w:vMerge w:val="restart"/>
            <w:vAlign w:val="center"/>
          </w:tcPr>
          <w:p w:rsidR="00ED103A" w:rsidRPr="00ED103A" w:rsidRDefault="00ED103A" w:rsidP="00ED103A">
            <w:pPr>
              <w:pStyle w:val="1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D103A">
              <w:rPr>
                <w:sz w:val="28"/>
                <w:szCs w:val="28"/>
              </w:rPr>
              <w:t>Ремонт лісових доріг</w:t>
            </w:r>
          </w:p>
        </w:tc>
        <w:tc>
          <w:tcPr>
            <w:tcW w:w="1701" w:type="dxa"/>
            <w:vAlign w:val="center"/>
          </w:tcPr>
          <w:p w:rsidR="00ED103A" w:rsidRPr="00ED103A" w:rsidRDefault="00ED103A" w:rsidP="00ED103A">
            <w:pPr>
              <w:pStyle w:val="12"/>
              <w:shd w:val="clear" w:color="auto" w:fill="auto"/>
              <w:spacing w:line="240" w:lineRule="auto"/>
              <w:ind w:right="180"/>
              <w:rPr>
                <w:sz w:val="28"/>
                <w:szCs w:val="28"/>
              </w:rPr>
            </w:pPr>
            <w:r w:rsidRPr="00ED103A">
              <w:rPr>
                <w:sz w:val="28"/>
                <w:szCs w:val="28"/>
              </w:rPr>
              <w:t>Негативні</w:t>
            </w:r>
          </w:p>
        </w:tc>
        <w:tc>
          <w:tcPr>
            <w:tcW w:w="2835" w:type="dxa"/>
            <w:vAlign w:val="center"/>
          </w:tcPr>
          <w:p w:rsidR="00ED103A" w:rsidRPr="00ED103A" w:rsidRDefault="00ED103A" w:rsidP="00ED103A">
            <w:pPr>
              <w:pStyle w:val="1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D103A">
              <w:rPr>
                <w:sz w:val="28"/>
                <w:szCs w:val="28"/>
              </w:rPr>
              <w:t>Мінімізувати можливе нанесення   шкоди    навколишньому природному середовищу.</w:t>
            </w:r>
          </w:p>
        </w:tc>
        <w:tc>
          <w:tcPr>
            <w:tcW w:w="3203" w:type="dxa"/>
            <w:vMerge w:val="restart"/>
            <w:vAlign w:val="center"/>
          </w:tcPr>
          <w:p w:rsidR="00ED103A" w:rsidRPr="00ED103A" w:rsidRDefault="00ED103A" w:rsidP="00ED103A">
            <w:pPr>
              <w:pStyle w:val="12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ED103A">
              <w:rPr>
                <w:sz w:val="28"/>
                <w:szCs w:val="28"/>
              </w:rPr>
              <w:t>Лісові дороги прив'язані до існуючої квартальної мережі, що не завдає значної шкоди навколишньому середовищу. Перед початком робіт проводиться оцінка екологічного впливу.</w:t>
            </w:r>
          </w:p>
          <w:p w:rsidR="00ED103A" w:rsidRPr="00ED103A" w:rsidRDefault="00ED103A" w:rsidP="00ED103A">
            <w:pPr>
              <w:pStyle w:val="12"/>
              <w:spacing w:line="240" w:lineRule="auto"/>
              <w:ind w:left="100"/>
              <w:rPr>
                <w:sz w:val="28"/>
                <w:szCs w:val="28"/>
              </w:rPr>
            </w:pPr>
            <w:r w:rsidRPr="00ED103A">
              <w:rPr>
                <w:sz w:val="28"/>
                <w:szCs w:val="28"/>
              </w:rPr>
              <w:t>Поліпшуються умови лісоексплуатації в прилеглих кварталах, використання їх в рекреаційно-оздоровчих цілях, покращення охорони і захисту лісу.</w:t>
            </w:r>
          </w:p>
        </w:tc>
      </w:tr>
      <w:tr w:rsidR="00ED103A" w:rsidRPr="00600ED9" w:rsidTr="00ED103A">
        <w:tc>
          <w:tcPr>
            <w:tcW w:w="2943" w:type="dxa"/>
            <w:vMerge/>
            <w:vAlign w:val="center"/>
          </w:tcPr>
          <w:p w:rsidR="00ED103A" w:rsidRPr="00ED103A" w:rsidRDefault="00ED103A" w:rsidP="00ED10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D103A" w:rsidRPr="00ED103A" w:rsidRDefault="00ED103A" w:rsidP="00ED103A">
            <w:pPr>
              <w:pStyle w:val="12"/>
              <w:shd w:val="clear" w:color="auto" w:fill="auto"/>
              <w:spacing w:line="240" w:lineRule="auto"/>
              <w:ind w:right="180"/>
              <w:rPr>
                <w:sz w:val="28"/>
                <w:szCs w:val="28"/>
              </w:rPr>
            </w:pPr>
            <w:r w:rsidRPr="00ED103A">
              <w:rPr>
                <w:sz w:val="28"/>
                <w:szCs w:val="28"/>
              </w:rPr>
              <w:t>Позитивні</w:t>
            </w:r>
          </w:p>
        </w:tc>
        <w:tc>
          <w:tcPr>
            <w:tcW w:w="2835" w:type="dxa"/>
            <w:vAlign w:val="center"/>
          </w:tcPr>
          <w:p w:rsidR="00ED103A" w:rsidRPr="00ED103A" w:rsidRDefault="00ED103A" w:rsidP="00ED1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  <w:vAlign w:val="center"/>
          </w:tcPr>
          <w:p w:rsidR="00ED103A" w:rsidRPr="00ED103A" w:rsidRDefault="00ED103A" w:rsidP="00ED103A">
            <w:pPr>
              <w:pStyle w:val="12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</w:p>
        </w:tc>
      </w:tr>
    </w:tbl>
    <w:p w:rsidR="00ED103A" w:rsidRDefault="00ED103A" w:rsidP="00ED103A">
      <w:pPr>
        <w:pStyle w:val="af7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ED103A" w:rsidRPr="00326E68" w:rsidRDefault="00ED103A" w:rsidP="00ED103A">
      <w:pPr>
        <w:pStyle w:val="af7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11813">
        <w:rPr>
          <w:sz w:val="28"/>
          <w:szCs w:val="28"/>
        </w:rPr>
        <w:t xml:space="preserve">Висновок: кількість та значимість позитивних наслідків мають значну перевагу над негативними. Підприємство проводить заходи з пом'якшення </w:t>
      </w:r>
      <w:r w:rsidRPr="00311813">
        <w:rPr>
          <w:sz w:val="28"/>
          <w:szCs w:val="28"/>
        </w:rPr>
        <w:lastRenderedPageBreak/>
        <w:t xml:space="preserve">негативних впливів. Намічені для </w:t>
      </w:r>
      <w:r>
        <w:rPr>
          <w:sz w:val="28"/>
          <w:szCs w:val="28"/>
        </w:rPr>
        <w:t>проведення в 2020</w:t>
      </w:r>
      <w:r w:rsidRPr="00311813">
        <w:rPr>
          <w:sz w:val="28"/>
          <w:szCs w:val="28"/>
        </w:rPr>
        <w:t xml:space="preserve"> році лісогосподарсь</w:t>
      </w:r>
      <w:r>
        <w:rPr>
          <w:sz w:val="28"/>
          <w:szCs w:val="28"/>
        </w:rPr>
        <w:t xml:space="preserve">кі заходи будуть мати позитивні </w:t>
      </w:r>
      <w:r w:rsidRPr="00311813">
        <w:rPr>
          <w:sz w:val="28"/>
          <w:szCs w:val="28"/>
        </w:rPr>
        <w:t>соціальні наслідки.</w:t>
      </w:r>
    </w:p>
    <w:p w:rsidR="00ED103A" w:rsidRDefault="00ED103A" w:rsidP="00ED10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F84">
        <w:rPr>
          <w:rFonts w:ascii="Times New Roman" w:hAnsi="Times New Roman"/>
          <w:sz w:val="28"/>
          <w:szCs w:val="28"/>
        </w:rPr>
        <w:t>Найбільш важливим із соціально-економічних факторів є забезпечення сировиною деревообробної промисловості, поповнення та надходження доходів державного та місцевих бюджетів за рахунок податків та зборів (у т.ч. рентна плата), створення нових робочих місць при заготівлі лісопродукції, а в подальшому зайнятості працівників при залісненні лісових ділянок (створенні лісових культур), догляду за ними, забезпечення паливною деревиною місцеве населення та заклади соціальної сфери</w:t>
      </w:r>
      <w:r>
        <w:rPr>
          <w:rFonts w:ascii="Times New Roman" w:hAnsi="Times New Roman"/>
          <w:sz w:val="28"/>
          <w:szCs w:val="28"/>
        </w:rPr>
        <w:t>.</w:t>
      </w:r>
    </w:p>
    <w:p w:rsidR="00E9636D" w:rsidRPr="00323FF0" w:rsidRDefault="00ED103A" w:rsidP="00ED103A">
      <w:pPr>
        <w:pStyle w:val="af7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</w:t>
      </w:r>
      <w:r w:rsidRPr="00B73E4E">
        <w:rPr>
          <w:sz w:val="28"/>
          <w:szCs w:val="28"/>
          <w:shd w:val="clear" w:color="auto" w:fill="FFFFFF"/>
        </w:rPr>
        <w:t>Проведен</w:t>
      </w:r>
      <w:r>
        <w:rPr>
          <w:sz w:val="28"/>
          <w:szCs w:val="28"/>
          <w:shd w:val="clear" w:color="auto" w:fill="FFFFFF"/>
        </w:rPr>
        <w:t>і лісогосподарські заходи в 2019</w:t>
      </w:r>
      <w:r w:rsidRPr="00B73E4E">
        <w:rPr>
          <w:sz w:val="28"/>
          <w:szCs w:val="28"/>
          <w:shd w:val="clear" w:color="auto" w:fill="FFFFFF"/>
        </w:rPr>
        <w:t xml:space="preserve"> році мали незначний екологічний вплив на навколишнє природне середовище. Всі заходи з пом’якшення того чи іншого впливу були виконані, на всіх ділянках суцільних зрубів створено лісові культури або залишена під природне понов</w:t>
      </w:r>
      <w:r>
        <w:rPr>
          <w:sz w:val="28"/>
          <w:szCs w:val="28"/>
          <w:shd w:val="clear" w:color="auto" w:fill="FFFFFF"/>
        </w:rPr>
        <w:t xml:space="preserve">лення. </w:t>
      </w:r>
      <w:r w:rsidRPr="006C0B87">
        <w:rPr>
          <w:sz w:val="28"/>
          <w:szCs w:val="28"/>
          <w:shd w:val="clear" w:color="auto" w:fill="FFFFFF"/>
        </w:rPr>
        <w:t>Негативні соціальні наслідки лісозаготівель та інших лісогосподарських робіт відсутні.</w:t>
      </w:r>
    </w:p>
    <w:p w:rsidR="004E073F" w:rsidRPr="00ED103A" w:rsidRDefault="004E073F" w:rsidP="007645B1">
      <w:pPr>
        <w:pStyle w:val="HTML"/>
        <w:shd w:val="clear" w:color="auto" w:fill="FFFFFF"/>
        <w:tabs>
          <w:tab w:val="clear" w:pos="916"/>
          <w:tab w:val="clear" w:pos="1832"/>
          <w:tab w:val="left" w:pos="0"/>
          <w:tab w:val="left" w:pos="851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Площа ДЛФ (державного лісового фонду) </w:t>
      </w:r>
      <w:proofErr w:type="spellStart"/>
      <w:r w:rsidRPr="00ED103A">
        <w:rPr>
          <w:rFonts w:ascii="Times New Roman" w:hAnsi="Times New Roman" w:cs="Times New Roman"/>
          <w:color w:val="000000" w:themeColor="text1"/>
          <w:sz w:val="28"/>
          <w:szCs w:val="28"/>
        </w:rPr>
        <w:t>ДП</w:t>
      </w:r>
      <w:proofErr w:type="spellEnd"/>
      <w:r w:rsidRPr="00ED1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ED103A">
        <w:rPr>
          <w:rFonts w:ascii="Times New Roman" w:hAnsi="Times New Roman" w:cs="Times New Roman"/>
          <w:color w:val="000000" w:themeColor="text1"/>
          <w:sz w:val="28"/>
          <w:szCs w:val="28"/>
        </w:rPr>
        <w:t>Вищедубечанський</w:t>
      </w:r>
      <w:proofErr w:type="spellEnd"/>
      <w:r w:rsidRPr="00ED1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лісгосп» </w:t>
      </w:r>
      <w:r w:rsidR="003F3488" w:rsidRPr="00ED1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станом на 01.01.2020 р. </w:t>
      </w:r>
      <w:r w:rsidRPr="00ED103A">
        <w:rPr>
          <w:rFonts w:ascii="Times New Roman" w:hAnsi="Times New Roman" w:cs="Times New Roman"/>
          <w:color w:val="000000" w:themeColor="text1"/>
          <w:sz w:val="28"/>
          <w:szCs w:val="28"/>
        </w:rPr>
        <w:t>складає 30529 га, площа, вкрита лісов</w:t>
      </w:r>
      <w:r w:rsidR="00C654CE" w:rsidRPr="00ED1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ою рослинністю 26659,1 </w:t>
      </w:r>
      <w:r w:rsidRPr="00ED103A">
        <w:rPr>
          <w:rFonts w:ascii="Times New Roman" w:hAnsi="Times New Roman" w:cs="Times New Roman"/>
          <w:color w:val="000000" w:themeColor="text1"/>
          <w:sz w:val="28"/>
          <w:szCs w:val="28"/>
        </w:rPr>
        <w:t>га території підприємства. В лісовому фонді переваж</w:t>
      </w:r>
      <w:r w:rsidR="003F3488" w:rsidRPr="00ED1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аючими є хвойні </w:t>
      </w:r>
      <w:r w:rsidRPr="00ED1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насадження</w:t>
      </w:r>
      <w:r w:rsidR="003F3488" w:rsidRPr="00ED1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(сосна) – 66</w:t>
      </w:r>
      <w:r w:rsidR="00323FF0" w:rsidRPr="00ED103A">
        <w:rPr>
          <w:rFonts w:ascii="Times New Roman" w:hAnsi="Times New Roman" w:cs="Times New Roman"/>
          <w:color w:val="000000" w:themeColor="text1"/>
          <w:sz w:val="28"/>
          <w:szCs w:val="28"/>
        </w:rPr>
        <w:t>,5</w:t>
      </w:r>
      <w:r w:rsidRPr="00ED103A">
        <w:rPr>
          <w:rFonts w:ascii="Times New Roman" w:hAnsi="Times New Roman" w:cs="Times New Roman"/>
          <w:color w:val="000000" w:themeColor="text1"/>
          <w:sz w:val="28"/>
          <w:szCs w:val="28"/>
        </w:rPr>
        <w:t>% від площі, яка вкрита лісовою рослинністю</w:t>
      </w:r>
      <w:r w:rsidR="003F3488" w:rsidRPr="00ED1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твердолистяні насадження складають 6,5%, </w:t>
      </w:r>
      <w:proofErr w:type="spellStart"/>
      <w:r w:rsidR="003F3488" w:rsidRPr="00ED103A">
        <w:rPr>
          <w:rFonts w:ascii="Times New Roman" w:hAnsi="Times New Roman" w:cs="Times New Roman"/>
          <w:color w:val="000000" w:themeColor="text1"/>
          <w:sz w:val="28"/>
          <w:szCs w:val="28"/>
        </w:rPr>
        <w:t>мяколистяні</w:t>
      </w:r>
      <w:proofErr w:type="spellEnd"/>
      <w:r w:rsidR="00323FF0" w:rsidRPr="00ED1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26,7</w:t>
      </w:r>
      <w:r w:rsidRPr="00ED1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%, </w:t>
      </w:r>
      <w:r w:rsidR="008D17A6" w:rsidRPr="00ED103A">
        <w:rPr>
          <w:rFonts w:ascii="Times New Roman" w:hAnsi="Times New Roman" w:cs="Times New Roman"/>
          <w:color w:val="000000" w:themeColor="text1"/>
          <w:sz w:val="28"/>
          <w:szCs w:val="28"/>
        </w:rPr>
        <w:t>інші породи – 0,5</w:t>
      </w:r>
      <w:r w:rsidRPr="00ED103A">
        <w:rPr>
          <w:rFonts w:ascii="Times New Roman" w:hAnsi="Times New Roman" w:cs="Times New Roman"/>
          <w:color w:val="000000" w:themeColor="text1"/>
          <w:sz w:val="28"/>
          <w:szCs w:val="28"/>
        </w:rPr>
        <w:t>%. Середній ві</w:t>
      </w:r>
      <w:r w:rsidR="008D17A6" w:rsidRPr="00ED103A">
        <w:rPr>
          <w:rFonts w:ascii="Times New Roman" w:hAnsi="Times New Roman" w:cs="Times New Roman"/>
          <w:color w:val="000000" w:themeColor="text1"/>
          <w:sz w:val="28"/>
          <w:szCs w:val="28"/>
        </w:rPr>
        <w:t>к лісових насаджень</w:t>
      </w:r>
      <w:r w:rsidR="00323FF0" w:rsidRPr="00ED1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63</w:t>
      </w:r>
      <w:r w:rsidR="008D17A6" w:rsidRPr="00ED1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</w:t>
      </w:r>
      <w:r w:rsidRPr="00ED103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8D17A6" w:rsidRPr="00ED103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D103A">
        <w:rPr>
          <w:rFonts w:ascii="Times New Roman" w:hAnsi="Times New Roman" w:cs="Times New Roman"/>
          <w:color w:val="000000" w:themeColor="text1"/>
          <w:sz w:val="28"/>
          <w:szCs w:val="28"/>
        </w:rPr>
        <w:t>, середній річний приріст деревини – 4,0</w:t>
      </w:r>
      <w:r w:rsidR="00323FF0" w:rsidRPr="00ED103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D1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Pr="00ED103A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Pr="00ED103A">
        <w:rPr>
          <w:rFonts w:ascii="Times New Roman" w:hAnsi="Times New Roman" w:cs="Times New Roman"/>
          <w:color w:val="000000" w:themeColor="text1"/>
          <w:sz w:val="28"/>
          <w:szCs w:val="28"/>
        </w:rPr>
        <w:t>/га.</w:t>
      </w:r>
    </w:p>
    <w:p w:rsidR="00612E4C" w:rsidRDefault="00612E4C" w:rsidP="007645B1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В основу організації процесу лісокористування закладений поділ лісів на категорії, в залежності від їх екологічного та народногосподарського значення, розташування та виконання ними функцій. Лісовим кодексом України визначено поділ лісів на категорії лісів.</w:t>
      </w:r>
    </w:p>
    <w:p w:rsidR="007645B1" w:rsidRPr="00072A32" w:rsidRDefault="007645B1" w:rsidP="007645B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645B1">
        <w:rPr>
          <w:rFonts w:ascii="Times New Roman" w:hAnsi="Times New Roman"/>
          <w:sz w:val="28"/>
          <w:szCs w:val="28"/>
        </w:rPr>
        <w:t>Існуючий поді</w:t>
      </w:r>
      <w:r>
        <w:rPr>
          <w:rFonts w:ascii="Times New Roman" w:hAnsi="Times New Roman"/>
          <w:sz w:val="28"/>
          <w:szCs w:val="28"/>
        </w:rPr>
        <w:t>л лісів на категорії (табл.</w:t>
      </w:r>
      <w:r w:rsidRPr="007645B1">
        <w:rPr>
          <w:rFonts w:ascii="Times New Roman" w:hAnsi="Times New Roman"/>
          <w:sz w:val="28"/>
          <w:szCs w:val="28"/>
        </w:rPr>
        <w:t xml:space="preserve">1) проведено згідно Порядку поділу лісів на категорії та виділення особливо захисних лісових ділянок (постанова КМ України від 16.05.2007р. №733), постанови КМ України від 18 квітня 2012 року №31 </w:t>
      </w:r>
      <w:proofErr w:type="spellStart"/>
      <w:r w:rsidRPr="007645B1">
        <w:rPr>
          <w:rFonts w:ascii="Times New Roman" w:hAnsi="Times New Roman"/>
          <w:sz w:val="28"/>
          <w:szCs w:val="28"/>
        </w:rPr>
        <w:t>“Перелік</w:t>
      </w:r>
      <w:proofErr w:type="spellEnd"/>
      <w:r w:rsidRPr="007645B1">
        <w:rPr>
          <w:rFonts w:ascii="Times New Roman" w:hAnsi="Times New Roman"/>
          <w:sz w:val="28"/>
          <w:szCs w:val="28"/>
        </w:rPr>
        <w:t xml:space="preserve"> автомобільних доріг загального користування державного </w:t>
      </w:r>
      <w:proofErr w:type="spellStart"/>
      <w:r w:rsidRPr="007645B1">
        <w:rPr>
          <w:rFonts w:ascii="Times New Roman" w:hAnsi="Times New Roman"/>
          <w:sz w:val="28"/>
          <w:szCs w:val="28"/>
        </w:rPr>
        <w:t>значення”</w:t>
      </w:r>
      <w:proofErr w:type="spellEnd"/>
      <w:r w:rsidRPr="007645B1">
        <w:rPr>
          <w:rFonts w:ascii="Times New Roman" w:hAnsi="Times New Roman"/>
          <w:sz w:val="28"/>
          <w:szCs w:val="28"/>
        </w:rPr>
        <w:t xml:space="preserve"> та затверджений наказом Державного агентства лісових ресурсів України №188 від 16.06.2010 року за погодженням з Міністерством екології і природних ресурсів. Згідно наказу Київського та по м. </w:t>
      </w:r>
      <w:proofErr w:type="spellStart"/>
      <w:r w:rsidRPr="007645B1">
        <w:rPr>
          <w:rFonts w:ascii="Times New Roman" w:hAnsi="Times New Roman"/>
          <w:sz w:val="28"/>
          <w:szCs w:val="28"/>
        </w:rPr>
        <w:t>Київу</w:t>
      </w:r>
      <w:proofErr w:type="spellEnd"/>
      <w:r w:rsidRPr="007645B1">
        <w:rPr>
          <w:rFonts w:ascii="Times New Roman" w:hAnsi="Times New Roman"/>
          <w:sz w:val="28"/>
          <w:szCs w:val="28"/>
        </w:rPr>
        <w:t xml:space="preserve"> ОУЛМГ №117 від 18.09.2009 року затверджено особливо захисні ділянки.</w:t>
      </w:r>
    </w:p>
    <w:p w:rsidR="00612E4C" w:rsidRPr="00072A32" w:rsidRDefault="00A7696E" w:rsidP="00DA6D1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Згідно матеріалів </w:t>
      </w:r>
      <w:r w:rsidR="007D6F43"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 xml:space="preserve">азового </w:t>
      </w:r>
      <w:r w:rsidR="007D6F43">
        <w:rPr>
          <w:rFonts w:ascii="Times New Roman" w:hAnsi="Times New Roman"/>
          <w:sz w:val="28"/>
          <w:szCs w:val="28"/>
        </w:rPr>
        <w:t xml:space="preserve">лісовпорядкування </w:t>
      </w:r>
      <w:r>
        <w:rPr>
          <w:rFonts w:ascii="Times New Roman" w:hAnsi="Times New Roman"/>
          <w:sz w:val="28"/>
          <w:szCs w:val="28"/>
        </w:rPr>
        <w:t>2015 року</w:t>
      </w:r>
      <w:r w:rsidR="007D6F43">
        <w:rPr>
          <w:rFonts w:ascii="Times New Roman" w:hAnsi="Times New Roman"/>
          <w:sz w:val="28"/>
          <w:szCs w:val="28"/>
        </w:rPr>
        <w:t>,  площ</w:t>
      </w:r>
      <w:r w:rsidR="0048359F">
        <w:rPr>
          <w:rFonts w:ascii="Times New Roman" w:hAnsi="Times New Roman"/>
          <w:sz w:val="28"/>
          <w:szCs w:val="28"/>
        </w:rPr>
        <w:t>а</w:t>
      </w:r>
      <w:r w:rsidR="00612E4C" w:rsidRPr="00072A32">
        <w:rPr>
          <w:rFonts w:ascii="Times New Roman" w:hAnsi="Times New Roman"/>
          <w:sz w:val="28"/>
          <w:szCs w:val="28"/>
        </w:rPr>
        <w:t xml:space="preserve"> лісових земельних ділянок , в межах категорій лісів розподіляються наступним чином:</w:t>
      </w:r>
    </w:p>
    <w:p w:rsidR="00612E4C" w:rsidRPr="00072A32" w:rsidRDefault="00612E4C" w:rsidP="00DA6D14">
      <w:pPr>
        <w:jc w:val="right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 xml:space="preserve">   Таблиця 1     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0"/>
        <w:gridCol w:w="1350"/>
        <w:gridCol w:w="1350"/>
      </w:tblGrid>
      <w:tr w:rsidR="00C102B1" w:rsidRPr="00C102B1" w:rsidTr="006F5FF2">
        <w:trPr>
          <w:trHeight w:val="737"/>
        </w:trPr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B1" w:rsidRPr="00C102B1" w:rsidRDefault="00C102B1" w:rsidP="006F5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2B1">
              <w:rPr>
                <w:rFonts w:ascii="Times New Roman" w:hAnsi="Times New Roman"/>
                <w:sz w:val="28"/>
                <w:szCs w:val="28"/>
              </w:rPr>
              <w:t xml:space="preserve">Категорії лісів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B1" w:rsidRPr="00C102B1" w:rsidRDefault="00C102B1" w:rsidP="006F5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2B1">
              <w:rPr>
                <w:rFonts w:ascii="Times New Roman" w:hAnsi="Times New Roman"/>
                <w:sz w:val="28"/>
                <w:szCs w:val="28"/>
              </w:rPr>
              <w:t>Площа за даними</w:t>
            </w:r>
          </w:p>
          <w:p w:rsidR="00C102B1" w:rsidRPr="00C102B1" w:rsidRDefault="00C102B1" w:rsidP="006F5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2B1">
              <w:rPr>
                <w:rFonts w:ascii="Times New Roman" w:hAnsi="Times New Roman"/>
                <w:sz w:val="28"/>
                <w:szCs w:val="28"/>
              </w:rPr>
              <w:t>лісовпорядкування</w:t>
            </w:r>
          </w:p>
        </w:tc>
      </w:tr>
      <w:tr w:rsidR="00C102B1" w:rsidRPr="00C102B1" w:rsidTr="006F5FF2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B1" w:rsidRPr="00C102B1" w:rsidRDefault="00C102B1" w:rsidP="006F5F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B1" w:rsidRPr="00C102B1" w:rsidRDefault="00C102B1" w:rsidP="006F5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2B1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B1" w:rsidRPr="00C102B1" w:rsidRDefault="00C102B1" w:rsidP="006F5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2B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48359F" w:rsidRPr="00C102B1" w:rsidTr="0048359F">
        <w:trPr>
          <w:trHeight w:val="553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9F" w:rsidRPr="0048359F" w:rsidRDefault="0048359F" w:rsidP="003D259B">
            <w:pPr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48359F">
              <w:rPr>
                <w:rFonts w:ascii="Times New Roman" w:hAnsi="Times New Roman"/>
                <w:b/>
                <w:sz w:val="28"/>
                <w:szCs w:val="28"/>
              </w:rPr>
              <w:t xml:space="preserve">Ліси природоохоронного, наукового, історико-культурного призначення – разом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9F" w:rsidRPr="0048359F" w:rsidRDefault="0048359F" w:rsidP="004835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59F">
              <w:rPr>
                <w:rFonts w:ascii="Times New Roman" w:hAnsi="Times New Roman"/>
                <w:b/>
                <w:sz w:val="28"/>
                <w:szCs w:val="28"/>
              </w:rPr>
              <w:t>4420,2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9F" w:rsidRPr="0048359F" w:rsidRDefault="0048359F" w:rsidP="004835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59F">
              <w:rPr>
                <w:rFonts w:ascii="Times New Roman" w:hAnsi="Times New Roman"/>
                <w:b/>
                <w:sz w:val="28"/>
                <w:szCs w:val="28"/>
              </w:rPr>
              <w:t>14,5</w:t>
            </w:r>
          </w:p>
        </w:tc>
      </w:tr>
      <w:tr w:rsidR="0048359F" w:rsidRPr="00C102B1" w:rsidTr="0048359F">
        <w:trPr>
          <w:trHeight w:val="553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9F" w:rsidRPr="0048359F" w:rsidRDefault="0048359F" w:rsidP="003D259B">
            <w:pPr>
              <w:rPr>
                <w:rFonts w:ascii="Times New Roman" w:hAnsi="Times New Roman"/>
                <w:sz w:val="28"/>
                <w:szCs w:val="28"/>
              </w:rPr>
            </w:pPr>
            <w:r w:rsidRPr="0048359F">
              <w:rPr>
                <w:rFonts w:ascii="Times New Roman" w:hAnsi="Times New Roman"/>
                <w:sz w:val="28"/>
                <w:szCs w:val="28"/>
              </w:rPr>
              <w:t xml:space="preserve">в тому числі: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9F" w:rsidRPr="0048359F" w:rsidRDefault="0048359F" w:rsidP="0048359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9F" w:rsidRPr="0048359F" w:rsidRDefault="0048359F" w:rsidP="0048359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8359F" w:rsidRPr="00C102B1" w:rsidTr="0048359F">
        <w:trPr>
          <w:trHeight w:val="553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9F" w:rsidRPr="0048359F" w:rsidRDefault="0048359F" w:rsidP="003D259B">
            <w:pPr>
              <w:rPr>
                <w:rFonts w:ascii="Times New Roman" w:hAnsi="Times New Roman"/>
                <w:sz w:val="28"/>
                <w:szCs w:val="28"/>
              </w:rPr>
            </w:pPr>
            <w:r w:rsidRPr="0048359F">
              <w:rPr>
                <w:rFonts w:ascii="Times New Roman" w:hAnsi="Times New Roman"/>
                <w:sz w:val="28"/>
                <w:szCs w:val="28"/>
              </w:rPr>
              <w:t>Заказники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9F" w:rsidRPr="0048359F" w:rsidRDefault="0048359F" w:rsidP="00483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59F">
              <w:rPr>
                <w:rFonts w:ascii="Times New Roman" w:hAnsi="Times New Roman"/>
                <w:sz w:val="28"/>
                <w:szCs w:val="28"/>
              </w:rPr>
              <w:t>4420,2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9F" w:rsidRPr="0048359F" w:rsidRDefault="0048359F" w:rsidP="00483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59F">
              <w:rPr>
                <w:rFonts w:ascii="Times New Roman" w:hAnsi="Times New Roman"/>
                <w:sz w:val="28"/>
                <w:szCs w:val="28"/>
              </w:rPr>
              <w:t>14,5</w:t>
            </w:r>
          </w:p>
        </w:tc>
      </w:tr>
      <w:tr w:rsidR="0048359F" w:rsidRPr="00C102B1" w:rsidTr="0048359F">
        <w:trPr>
          <w:trHeight w:val="553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9F" w:rsidRPr="0048359F" w:rsidRDefault="0048359F" w:rsidP="003D25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8359F">
              <w:rPr>
                <w:rFonts w:ascii="Times New Roman" w:hAnsi="Times New Roman"/>
                <w:b/>
                <w:sz w:val="28"/>
                <w:szCs w:val="28"/>
              </w:rPr>
              <w:t>Рекреаційно-оздоровчі ліси - разом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9F" w:rsidRPr="0048359F" w:rsidRDefault="0048359F" w:rsidP="004835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59F">
              <w:rPr>
                <w:rFonts w:ascii="Times New Roman" w:hAnsi="Times New Roman"/>
                <w:b/>
                <w:sz w:val="28"/>
                <w:szCs w:val="28"/>
              </w:rPr>
              <w:t>25373,2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9F" w:rsidRPr="0048359F" w:rsidRDefault="0048359F" w:rsidP="004835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59F">
              <w:rPr>
                <w:rFonts w:ascii="Times New Roman" w:hAnsi="Times New Roman"/>
                <w:b/>
                <w:sz w:val="28"/>
                <w:szCs w:val="28"/>
              </w:rPr>
              <w:t>83,1</w:t>
            </w:r>
          </w:p>
        </w:tc>
      </w:tr>
      <w:tr w:rsidR="0048359F" w:rsidRPr="00C102B1" w:rsidTr="0048359F">
        <w:trPr>
          <w:trHeight w:val="553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9F" w:rsidRPr="0048359F" w:rsidRDefault="0048359F" w:rsidP="003D259B">
            <w:pPr>
              <w:rPr>
                <w:rFonts w:ascii="Times New Roman" w:hAnsi="Times New Roman"/>
                <w:sz w:val="28"/>
                <w:szCs w:val="28"/>
              </w:rPr>
            </w:pPr>
            <w:r w:rsidRPr="0048359F">
              <w:rPr>
                <w:rFonts w:ascii="Times New Roman" w:hAnsi="Times New Roman"/>
                <w:sz w:val="28"/>
                <w:szCs w:val="28"/>
              </w:rPr>
              <w:t xml:space="preserve">в тому числі: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9F" w:rsidRPr="0048359F" w:rsidRDefault="0048359F" w:rsidP="00483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9F" w:rsidRPr="0048359F" w:rsidRDefault="0048359F" w:rsidP="00483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359F" w:rsidRPr="00C102B1" w:rsidTr="0048359F">
        <w:trPr>
          <w:trHeight w:val="553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9F" w:rsidRPr="0048359F" w:rsidRDefault="0048359F" w:rsidP="003D259B">
            <w:pPr>
              <w:rPr>
                <w:rFonts w:ascii="Times New Roman" w:hAnsi="Times New Roman"/>
                <w:sz w:val="28"/>
                <w:szCs w:val="28"/>
              </w:rPr>
            </w:pPr>
            <w:r w:rsidRPr="0048359F">
              <w:rPr>
                <w:rFonts w:ascii="Times New Roman" w:hAnsi="Times New Roman"/>
                <w:sz w:val="28"/>
                <w:szCs w:val="28"/>
              </w:rPr>
              <w:t>Ліси у межах населених пунктів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9F" w:rsidRPr="0048359F" w:rsidRDefault="0048359F" w:rsidP="00483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59F">
              <w:rPr>
                <w:rFonts w:ascii="Times New Roman" w:hAnsi="Times New Roman"/>
                <w:sz w:val="28"/>
                <w:szCs w:val="28"/>
              </w:rPr>
              <w:t>204,2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9F" w:rsidRPr="0048359F" w:rsidRDefault="0048359F" w:rsidP="00483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59F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48359F" w:rsidRPr="00C102B1" w:rsidTr="0048359F">
        <w:trPr>
          <w:trHeight w:val="553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9F" w:rsidRPr="0048359F" w:rsidRDefault="0048359F" w:rsidP="003D259B">
            <w:pPr>
              <w:rPr>
                <w:rFonts w:ascii="Times New Roman" w:hAnsi="Times New Roman"/>
                <w:sz w:val="28"/>
                <w:szCs w:val="28"/>
              </w:rPr>
            </w:pPr>
            <w:r w:rsidRPr="0048359F">
              <w:rPr>
                <w:rFonts w:ascii="Times New Roman" w:hAnsi="Times New Roman"/>
                <w:sz w:val="28"/>
                <w:szCs w:val="28"/>
              </w:rPr>
              <w:t>Лісопаркова частина лісів зелених зон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9F" w:rsidRPr="0048359F" w:rsidRDefault="0048359F" w:rsidP="00483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59F">
              <w:rPr>
                <w:rFonts w:ascii="Times New Roman" w:hAnsi="Times New Roman"/>
                <w:sz w:val="28"/>
                <w:szCs w:val="28"/>
              </w:rPr>
              <w:t>15234,7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9F" w:rsidRPr="0048359F" w:rsidRDefault="0048359F" w:rsidP="00483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59F">
              <w:rPr>
                <w:rFonts w:ascii="Times New Roman" w:hAnsi="Times New Roman"/>
                <w:sz w:val="28"/>
                <w:szCs w:val="28"/>
              </w:rPr>
              <w:t>49,9</w:t>
            </w:r>
          </w:p>
        </w:tc>
      </w:tr>
      <w:tr w:rsidR="0048359F" w:rsidRPr="00C102B1" w:rsidTr="0048359F">
        <w:trPr>
          <w:trHeight w:val="553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9F" w:rsidRPr="0048359F" w:rsidRDefault="0048359F" w:rsidP="003D259B">
            <w:pPr>
              <w:rPr>
                <w:rFonts w:ascii="Times New Roman" w:hAnsi="Times New Roman"/>
                <w:sz w:val="28"/>
                <w:szCs w:val="28"/>
              </w:rPr>
            </w:pPr>
            <w:r w:rsidRPr="0048359F">
              <w:rPr>
                <w:rFonts w:ascii="Times New Roman" w:hAnsi="Times New Roman"/>
                <w:sz w:val="28"/>
                <w:szCs w:val="28"/>
              </w:rPr>
              <w:t>Лісогосподарська частина лісів зелених зон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9F" w:rsidRPr="0048359F" w:rsidRDefault="0048359F" w:rsidP="00483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59F">
              <w:rPr>
                <w:rFonts w:ascii="Times New Roman" w:hAnsi="Times New Roman"/>
                <w:sz w:val="28"/>
                <w:szCs w:val="28"/>
              </w:rPr>
              <w:t>9934,3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9F" w:rsidRPr="0048359F" w:rsidRDefault="0048359F" w:rsidP="00483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59F">
              <w:rPr>
                <w:rFonts w:ascii="Times New Roman" w:hAnsi="Times New Roman"/>
                <w:sz w:val="28"/>
                <w:szCs w:val="28"/>
              </w:rPr>
              <w:t>32,5</w:t>
            </w:r>
          </w:p>
        </w:tc>
      </w:tr>
      <w:tr w:rsidR="0048359F" w:rsidRPr="00C102B1" w:rsidTr="0048359F">
        <w:trPr>
          <w:trHeight w:val="553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9F" w:rsidRPr="0048359F" w:rsidRDefault="0048359F" w:rsidP="003D25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8359F">
              <w:rPr>
                <w:rFonts w:ascii="Times New Roman" w:hAnsi="Times New Roman"/>
                <w:b/>
                <w:sz w:val="28"/>
                <w:szCs w:val="28"/>
              </w:rPr>
              <w:t>Експлуатаційні ліси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9F" w:rsidRPr="0048359F" w:rsidRDefault="0048359F" w:rsidP="004835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59F">
              <w:rPr>
                <w:rFonts w:ascii="Times New Roman" w:hAnsi="Times New Roman"/>
                <w:b/>
                <w:sz w:val="28"/>
                <w:szCs w:val="28"/>
              </w:rPr>
              <w:t>735,6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9F" w:rsidRPr="0048359F" w:rsidRDefault="0048359F" w:rsidP="004835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59F">
              <w:rPr>
                <w:rFonts w:ascii="Times New Roman" w:hAnsi="Times New Roman"/>
                <w:b/>
                <w:sz w:val="28"/>
                <w:szCs w:val="28"/>
              </w:rPr>
              <w:t>2,4</w:t>
            </w:r>
          </w:p>
        </w:tc>
      </w:tr>
      <w:tr w:rsidR="0048359F" w:rsidRPr="00C102B1" w:rsidTr="0048359F">
        <w:trPr>
          <w:trHeight w:val="553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9F" w:rsidRPr="0048359F" w:rsidRDefault="0048359F" w:rsidP="003D25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8359F">
              <w:rPr>
                <w:rFonts w:ascii="Times New Roman" w:hAnsi="Times New Roman"/>
                <w:b/>
                <w:sz w:val="28"/>
                <w:szCs w:val="28"/>
              </w:rPr>
              <w:t>Всього по лісгоспу: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9F" w:rsidRPr="0048359F" w:rsidRDefault="0048359F" w:rsidP="004835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59F">
              <w:rPr>
                <w:rFonts w:ascii="Times New Roman" w:hAnsi="Times New Roman"/>
                <w:b/>
                <w:sz w:val="28"/>
                <w:szCs w:val="28"/>
              </w:rPr>
              <w:t>30529,0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9F" w:rsidRPr="0048359F" w:rsidRDefault="0048359F" w:rsidP="004835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59F">
              <w:rPr>
                <w:rFonts w:ascii="Times New Roman" w:hAnsi="Times New Roman"/>
                <w:b/>
                <w:sz w:val="28"/>
                <w:szCs w:val="28"/>
              </w:rPr>
              <w:t>100,0</w:t>
            </w:r>
          </w:p>
        </w:tc>
      </w:tr>
    </w:tbl>
    <w:p w:rsidR="00612E4C" w:rsidRPr="00072A32" w:rsidRDefault="00612E4C" w:rsidP="00DA6D14">
      <w:pPr>
        <w:ind w:left="75"/>
        <w:rPr>
          <w:rFonts w:ascii="Times New Roman" w:hAnsi="Times New Roman"/>
          <w:sz w:val="28"/>
          <w:szCs w:val="28"/>
        </w:rPr>
      </w:pPr>
    </w:p>
    <w:p w:rsidR="00C102B1" w:rsidRPr="00C102B1" w:rsidRDefault="00C102B1" w:rsidP="00C102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102B1">
        <w:rPr>
          <w:rFonts w:ascii="Times New Roman" w:hAnsi="Times New Roman"/>
          <w:sz w:val="28"/>
          <w:szCs w:val="28"/>
        </w:rPr>
        <w:t>Існуючий поділ площі на категорії лісів відповідає господарському призначенню, природним та економічним умовам району розташування лісгоспу</w:t>
      </w:r>
      <w:r>
        <w:rPr>
          <w:rFonts w:ascii="Times New Roman" w:hAnsi="Times New Roman"/>
          <w:sz w:val="28"/>
          <w:szCs w:val="28"/>
        </w:rPr>
        <w:t>.</w:t>
      </w:r>
    </w:p>
    <w:p w:rsidR="00612E4C" w:rsidRPr="00072A32" w:rsidRDefault="00612E4C" w:rsidP="0041015A">
      <w:pPr>
        <w:ind w:left="75"/>
        <w:jc w:val="right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Таблиця 2</w:t>
      </w:r>
    </w:p>
    <w:p w:rsidR="00612E4C" w:rsidRPr="00072A32" w:rsidRDefault="003D259B" w:rsidP="003D259B">
      <w:pPr>
        <w:spacing w:after="0"/>
        <w:ind w:left="7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12E4C" w:rsidRPr="00072A32">
        <w:rPr>
          <w:rFonts w:ascii="Times New Roman" w:hAnsi="Times New Roman"/>
          <w:sz w:val="28"/>
          <w:szCs w:val="28"/>
        </w:rPr>
        <w:t>Розподіл загальних запасів деревостанів за пані</w:t>
      </w:r>
      <w:r w:rsidR="00A7696E">
        <w:rPr>
          <w:rFonts w:ascii="Times New Roman" w:hAnsi="Times New Roman"/>
          <w:sz w:val="28"/>
          <w:szCs w:val="28"/>
        </w:rPr>
        <w:t>вними породами та групами віку згідно матеріалів безперервного лісовп</w:t>
      </w:r>
      <w:r w:rsidR="004C23C1">
        <w:rPr>
          <w:rFonts w:ascii="Times New Roman" w:hAnsi="Times New Roman"/>
          <w:sz w:val="28"/>
          <w:szCs w:val="28"/>
        </w:rPr>
        <w:t>орядкування станом на 01.01.2020</w:t>
      </w:r>
      <w:r w:rsidR="00A7696E">
        <w:rPr>
          <w:rFonts w:ascii="Times New Roman" w:hAnsi="Times New Roman"/>
          <w:sz w:val="28"/>
          <w:szCs w:val="28"/>
        </w:rPr>
        <w:t xml:space="preserve"> року.</w:t>
      </w:r>
    </w:p>
    <w:tbl>
      <w:tblPr>
        <w:tblW w:w="10647" w:type="dxa"/>
        <w:tblInd w:w="-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80"/>
        <w:gridCol w:w="1290"/>
        <w:gridCol w:w="1290"/>
        <w:gridCol w:w="1393"/>
        <w:gridCol w:w="1300"/>
        <w:gridCol w:w="1418"/>
        <w:gridCol w:w="1276"/>
      </w:tblGrid>
      <w:tr w:rsidR="00A7696E" w:rsidRPr="00072A32" w:rsidTr="0060405E">
        <w:tc>
          <w:tcPr>
            <w:tcW w:w="2680" w:type="dxa"/>
            <w:vMerge w:val="restart"/>
            <w:vAlign w:val="center"/>
          </w:tcPr>
          <w:p w:rsidR="00A7696E" w:rsidRPr="008E488D" w:rsidRDefault="00A7696E" w:rsidP="008E4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8D">
              <w:rPr>
                <w:rFonts w:ascii="Times New Roman" w:hAnsi="Times New Roman"/>
                <w:sz w:val="28"/>
                <w:szCs w:val="28"/>
              </w:rPr>
              <w:t>Порода</w:t>
            </w:r>
          </w:p>
        </w:tc>
        <w:tc>
          <w:tcPr>
            <w:tcW w:w="1290" w:type="dxa"/>
            <w:vMerge w:val="restart"/>
          </w:tcPr>
          <w:p w:rsidR="00A7696E" w:rsidRPr="008E488D" w:rsidRDefault="00A7696E" w:rsidP="008E4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 вкритих лісовою рослинні</w:t>
            </w:r>
            <w:r w:rsidR="00590991">
              <w:rPr>
                <w:rFonts w:ascii="Times New Roman" w:hAnsi="Times New Roman"/>
                <w:sz w:val="28"/>
                <w:szCs w:val="28"/>
              </w:rPr>
              <w:t>стю</w:t>
            </w:r>
            <w:r>
              <w:rPr>
                <w:rFonts w:ascii="Times New Roman" w:hAnsi="Times New Roman"/>
                <w:sz w:val="28"/>
                <w:szCs w:val="28"/>
              </w:rPr>
              <w:t>, га</w:t>
            </w:r>
          </w:p>
        </w:tc>
        <w:tc>
          <w:tcPr>
            <w:tcW w:w="1290" w:type="dxa"/>
            <w:vMerge w:val="restart"/>
            <w:vAlign w:val="center"/>
          </w:tcPr>
          <w:p w:rsidR="00A7696E" w:rsidRPr="00590991" w:rsidRDefault="00A7696E" w:rsidP="008E4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E488D">
              <w:rPr>
                <w:rFonts w:ascii="Times New Roman" w:hAnsi="Times New Roman"/>
                <w:sz w:val="28"/>
                <w:szCs w:val="28"/>
              </w:rPr>
              <w:t>Усього</w:t>
            </w:r>
            <w:r w:rsidR="00590991">
              <w:rPr>
                <w:rFonts w:ascii="Times New Roman" w:hAnsi="Times New Roman"/>
                <w:sz w:val="28"/>
                <w:szCs w:val="28"/>
              </w:rPr>
              <w:t>, тис.м</w:t>
            </w:r>
            <w:r w:rsidR="00590991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387" w:type="dxa"/>
            <w:gridSpan w:val="4"/>
            <w:vAlign w:val="center"/>
          </w:tcPr>
          <w:p w:rsidR="00A7696E" w:rsidRPr="008E488D" w:rsidRDefault="00A7696E" w:rsidP="008E48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E488D">
              <w:rPr>
                <w:rFonts w:ascii="Times New Roman" w:hAnsi="Times New Roman"/>
                <w:iCs/>
                <w:sz w:val="28"/>
                <w:szCs w:val="28"/>
              </w:rPr>
              <w:t>Розподіл загальних запасів деревостанів по групах віку, тис.м3</w:t>
            </w:r>
          </w:p>
        </w:tc>
      </w:tr>
      <w:tr w:rsidR="00A7696E" w:rsidRPr="00072A32" w:rsidTr="0060405E">
        <w:trPr>
          <w:trHeight w:val="475"/>
        </w:trPr>
        <w:tc>
          <w:tcPr>
            <w:tcW w:w="2680" w:type="dxa"/>
            <w:vMerge/>
            <w:vAlign w:val="center"/>
          </w:tcPr>
          <w:p w:rsidR="00A7696E" w:rsidRPr="008E488D" w:rsidRDefault="00A7696E" w:rsidP="008E4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vMerge/>
          </w:tcPr>
          <w:p w:rsidR="00A7696E" w:rsidRPr="008E488D" w:rsidRDefault="00A7696E" w:rsidP="008E4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vMerge/>
            <w:vAlign w:val="center"/>
          </w:tcPr>
          <w:p w:rsidR="00A7696E" w:rsidRPr="008E488D" w:rsidRDefault="00A7696E" w:rsidP="008E4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A7696E" w:rsidRPr="008E488D" w:rsidRDefault="00A7696E" w:rsidP="008E4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8D">
              <w:rPr>
                <w:rFonts w:ascii="Times New Roman" w:hAnsi="Times New Roman"/>
                <w:sz w:val="28"/>
                <w:szCs w:val="28"/>
              </w:rPr>
              <w:t>Молодняки</w:t>
            </w:r>
          </w:p>
        </w:tc>
        <w:tc>
          <w:tcPr>
            <w:tcW w:w="1300" w:type="dxa"/>
            <w:vAlign w:val="center"/>
          </w:tcPr>
          <w:p w:rsidR="00A7696E" w:rsidRPr="008E488D" w:rsidRDefault="00A7696E" w:rsidP="008E4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8D">
              <w:rPr>
                <w:rFonts w:ascii="Times New Roman" w:hAnsi="Times New Roman"/>
                <w:sz w:val="28"/>
                <w:szCs w:val="28"/>
              </w:rPr>
              <w:t>Середньовікові</w:t>
            </w:r>
          </w:p>
          <w:p w:rsidR="00A7696E" w:rsidRPr="008E488D" w:rsidRDefault="00A7696E" w:rsidP="008E4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7696E" w:rsidRPr="008E488D" w:rsidRDefault="00A7696E" w:rsidP="008E4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8D">
              <w:rPr>
                <w:rFonts w:ascii="Times New Roman" w:hAnsi="Times New Roman"/>
                <w:sz w:val="28"/>
                <w:szCs w:val="28"/>
              </w:rPr>
              <w:t>Пристигаючі</w:t>
            </w:r>
          </w:p>
        </w:tc>
        <w:tc>
          <w:tcPr>
            <w:tcW w:w="1276" w:type="dxa"/>
            <w:vAlign w:val="center"/>
          </w:tcPr>
          <w:p w:rsidR="00A7696E" w:rsidRPr="008E488D" w:rsidRDefault="00A7696E" w:rsidP="008E48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E488D">
              <w:rPr>
                <w:rFonts w:ascii="Times New Roman" w:hAnsi="Times New Roman"/>
                <w:iCs/>
                <w:sz w:val="28"/>
                <w:szCs w:val="28"/>
              </w:rPr>
              <w:t>Стиглі і</w:t>
            </w:r>
          </w:p>
          <w:p w:rsidR="00A7696E" w:rsidRPr="008E488D" w:rsidRDefault="00A7696E" w:rsidP="008E48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E488D">
              <w:rPr>
                <w:rFonts w:ascii="Times New Roman" w:hAnsi="Times New Roman"/>
                <w:iCs/>
                <w:sz w:val="28"/>
                <w:szCs w:val="28"/>
              </w:rPr>
              <w:t>перестійні</w:t>
            </w:r>
          </w:p>
        </w:tc>
      </w:tr>
      <w:tr w:rsidR="00A7696E" w:rsidRPr="00072A32" w:rsidTr="00DB51AC">
        <w:trPr>
          <w:trHeight w:val="797"/>
        </w:trPr>
        <w:tc>
          <w:tcPr>
            <w:tcW w:w="2680" w:type="dxa"/>
            <w:vAlign w:val="center"/>
          </w:tcPr>
          <w:p w:rsidR="00A7696E" w:rsidRPr="008E488D" w:rsidRDefault="0060405E" w:rsidP="00DB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Разом хвойних</w:t>
            </w:r>
            <w:r w:rsidR="0059099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290" w:type="dxa"/>
            <w:vAlign w:val="center"/>
          </w:tcPr>
          <w:p w:rsidR="00A7696E" w:rsidRPr="008E488D" w:rsidRDefault="004C23C1" w:rsidP="00DB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17653,9</w:t>
            </w:r>
          </w:p>
        </w:tc>
        <w:tc>
          <w:tcPr>
            <w:tcW w:w="1290" w:type="dxa"/>
            <w:vAlign w:val="center"/>
          </w:tcPr>
          <w:p w:rsidR="00A7696E" w:rsidRPr="008E488D" w:rsidRDefault="00590991" w:rsidP="00DB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</w:t>
            </w:r>
            <w:r w:rsidR="004C23C1">
              <w:rPr>
                <w:rFonts w:ascii="Times New Roman" w:hAnsi="Times New Roman"/>
                <w:b/>
                <w:sz w:val="28"/>
                <w:szCs w:val="28"/>
              </w:rPr>
              <w:t>59,72</w:t>
            </w:r>
          </w:p>
        </w:tc>
        <w:tc>
          <w:tcPr>
            <w:tcW w:w="1393" w:type="dxa"/>
            <w:vAlign w:val="center"/>
          </w:tcPr>
          <w:p w:rsidR="00A7696E" w:rsidRPr="008E488D" w:rsidRDefault="00590991" w:rsidP="00DB5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26</w:t>
            </w:r>
            <w:r w:rsidR="004C23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9,37</w:t>
            </w:r>
          </w:p>
        </w:tc>
        <w:tc>
          <w:tcPr>
            <w:tcW w:w="1300" w:type="dxa"/>
            <w:vAlign w:val="center"/>
          </w:tcPr>
          <w:p w:rsidR="00A7696E" w:rsidRPr="008E488D" w:rsidRDefault="00590991" w:rsidP="00DB5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  <w:r w:rsidR="004C23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345,14</w:t>
            </w:r>
          </w:p>
        </w:tc>
        <w:tc>
          <w:tcPr>
            <w:tcW w:w="1418" w:type="dxa"/>
            <w:vAlign w:val="center"/>
          </w:tcPr>
          <w:p w:rsidR="00A7696E" w:rsidRPr="008E488D" w:rsidRDefault="004C23C1" w:rsidP="00DB5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1123,69</w:t>
            </w:r>
          </w:p>
        </w:tc>
        <w:tc>
          <w:tcPr>
            <w:tcW w:w="1276" w:type="dxa"/>
            <w:vAlign w:val="center"/>
          </w:tcPr>
          <w:p w:rsidR="00A7696E" w:rsidRPr="008E488D" w:rsidRDefault="004C23C1" w:rsidP="004C23C1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521,52</w:t>
            </w:r>
          </w:p>
        </w:tc>
      </w:tr>
      <w:tr w:rsidR="00A7696E" w:rsidRPr="00072A32" w:rsidTr="00DB51AC">
        <w:tc>
          <w:tcPr>
            <w:tcW w:w="2680" w:type="dxa"/>
            <w:vAlign w:val="center"/>
          </w:tcPr>
          <w:p w:rsidR="00A7696E" w:rsidRPr="008E488D" w:rsidRDefault="00A7696E" w:rsidP="00DB5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8D">
              <w:rPr>
                <w:rFonts w:ascii="Times New Roman" w:hAnsi="Times New Roman"/>
                <w:sz w:val="28"/>
                <w:szCs w:val="28"/>
              </w:rPr>
              <w:t>Сосна</w:t>
            </w:r>
          </w:p>
        </w:tc>
        <w:tc>
          <w:tcPr>
            <w:tcW w:w="1290" w:type="dxa"/>
            <w:vAlign w:val="center"/>
          </w:tcPr>
          <w:p w:rsidR="00A7696E" w:rsidRPr="008E488D" w:rsidRDefault="00590991" w:rsidP="00DB5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4C23C1">
              <w:rPr>
                <w:rFonts w:ascii="Times New Roman" w:hAnsi="Times New Roman"/>
                <w:sz w:val="28"/>
                <w:szCs w:val="28"/>
              </w:rPr>
              <w:t>646,9</w:t>
            </w:r>
          </w:p>
        </w:tc>
        <w:tc>
          <w:tcPr>
            <w:tcW w:w="1290" w:type="dxa"/>
            <w:vAlign w:val="center"/>
          </w:tcPr>
          <w:p w:rsidR="00A7696E" w:rsidRPr="008E488D" w:rsidRDefault="004C23C1" w:rsidP="00DB5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5258,55</w:t>
            </w:r>
          </w:p>
        </w:tc>
        <w:tc>
          <w:tcPr>
            <w:tcW w:w="1393" w:type="dxa"/>
            <w:vAlign w:val="center"/>
          </w:tcPr>
          <w:p w:rsidR="00A7696E" w:rsidRPr="008E488D" w:rsidRDefault="004C23C1" w:rsidP="00DB5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269,35</w:t>
            </w:r>
          </w:p>
        </w:tc>
        <w:tc>
          <w:tcPr>
            <w:tcW w:w="1300" w:type="dxa"/>
            <w:vAlign w:val="center"/>
          </w:tcPr>
          <w:p w:rsidR="00A7696E" w:rsidRPr="008E488D" w:rsidRDefault="004C23C1" w:rsidP="00DB5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3344,83</w:t>
            </w:r>
          </w:p>
        </w:tc>
        <w:tc>
          <w:tcPr>
            <w:tcW w:w="1418" w:type="dxa"/>
            <w:vAlign w:val="center"/>
          </w:tcPr>
          <w:p w:rsidR="00A7696E" w:rsidRPr="008E488D" w:rsidRDefault="004C23C1" w:rsidP="00DB5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1122,85</w:t>
            </w:r>
          </w:p>
        </w:tc>
        <w:tc>
          <w:tcPr>
            <w:tcW w:w="1276" w:type="dxa"/>
            <w:vAlign w:val="center"/>
          </w:tcPr>
          <w:p w:rsidR="00A7696E" w:rsidRPr="008E488D" w:rsidRDefault="004C23C1" w:rsidP="00DB51A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521,52</w:t>
            </w:r>
          </w:p>
        </w:tc>
      </w:tr>
      <w:tr w:rsidR="00A7696E" w:rsidRPr="00072A32" w:rsidTr="00DB51AC">
        <w:tc>
          <w:tcPr>
            <w:tcW w:w="2680" w:type="dxa"/>
            <w:vAlign w:val="center"/>
          </w:tcPr>
          <w:p w:rsidR="00A7696E" w:rsidRPr="008E488D" w:rsidRDefault="00A7696E" w:rsidP="00DB51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8D">
              <w:rPr>
                <w:rFonts w:ascii="Times New Roman" w:hAnsi="Times New Roman"/>
                <w:sz w:val="28"/>
                <w:szCs w:val="28"/>
              </w:rPr>
              <w:t>Ялина</w:t>
            </w:r>
          </w:p>
        </w:tc>
        <w:tc>
          <w:tcPr>
            <w:tcW w:w="1290" w:type="dxa"/>
            <w:vAlign w:val="center"/>
          </w:tcPr>
          <w:p w:rsidR="00A7696E" w:rsidRPr="008E488D" w:rsidRDefault="00590991" w:rsidP="00DB5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90" w:type="dxa"/>
            <w:vAlign w:val="center"/>
          </w:tcPr>
          <w:p w:rsidR="00A7696E" w:rsidRPr="008E488D" w:rsidRDefault="00A7696E" w:rsidP="00DB5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8D">
              <w:rPr>
                <w:rFonts w:ascii="Times New Roman" w:hAnsi="Times New Roman"/>
                <w:sz w:val="28"/>
                <w:szCs w:val="28"/>
              </w:rPr>
              <w:t>1,1</w:t>
            </w:r>
            <w:r w:rsidR="004C23C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93" w:type="dxa"/>
            <w:vAlign w:val="center"/>
          </w:tcPr>
          <w:p w:rsidR="00A7696E" w:rsidRPr="008E488D" w:rsidRDefault="00590991" w:rsidP="00DB5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0,02</w:t>
            </w:r>
          </w:p>
        </w:tc>
        <w:tc>
          <w:tcPr>
            <w:tcW w:w="1300" w:type="dxa"/>
            <w:vAlign w:val="center"/>
          </w:tcPr>
          <w:p w:rsidR="00A7696E" w:rsidRPr="008E488D" w:rsidRDefault="00590991" w:rsidP="00DB5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4C23C1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  <w:vAlign w:val="center"/>
          </w:tcPr>
          <w:p w:rsidR="00A7696E" w:rsidRPr="008E488D" w:rsidRDefault="00A7696E" w:rsidP="00DB5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8D">
              <w:rPr>
                <w:rFonts w:ascii="Times New Roman" w:hAnsi="Times New Roman"/>
                <w:sz w:val="28"/>
                <w:szCs w:val="28"/>
              </w:rPr>
              <w:t>0,</w:t>
            </w:r>
            <w:r w:rsidR="0060405E">
              <w:rPr>
                <w:rFonts w:ascii="Times New Roman" w:hAnsi="Times New Roman"/>
                <w:sz w:val="28"/>
                <w:szCs w:val="28"/>
              </w:rPr>
              <w:t>8</w:t>
            </w:r>
            <w:r w:rsidR="004C23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A7696E" w:rsidRPr="008E488D" w:rsidRDefault="00B53328" w:rsidP="00DB51A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60405E" w:rsidRPr="00072A32" w:rsidTr="00DB51AC">
        <w:tc>
          <w:tcPr>
            <w:tcW w:w="2680" w:type="dxa"/>
            <w:vAlign w:val="center"/>
          </w:tcPr>
          <w:p w:rsidR="0060405E" w:rsidRPr="008E488D" w:rsidRDefault="0060405E" w:rsidP="00DB51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05E">
              <w:rPr>
                <w:rFonts w:ascii="Times New Roman" w:hAnsi="Times New Roman"/>
                <w:b/>
                <w:sz w:val="28"/>
                <w:szCs w:val="28"/>
              </w:rPr>
              <w:t>Разом твердолистяних:</w:t>
            </w:r>
          </w:p>
        </w:tc>
        <w:tc>
          <w:tcPr>
            <w:tcW w:w="1290" w:type="dxa"/>
            <w:vAlign w:val="center"/>
          </w:tcPr>
          <w:p w:rsidR="0060405E" w:rsidRPr="0060405E" w:rsidRDefault="0060405E" w:rsidP="00DB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405E">
              <w:rPr>
                <w:rFonts w:ascii="Times New Roman" w:hAnsi="Times New Roman"/>
                <w:b/>
                <w:sz w:val="28"/>
                <w:szCs w:val="28"/>
              </w:rPr>
              <w:t>173</w:t>
            </w:r>
            <w:r w:rsidR="004C23C1">
              <w:rPr>
                <w:rFonts w:ascii="Times New Roman" w:hAnsi="Times New Roman"/>
                <w:b/>
                <w:sz w:val="28"/>
                <w:szCs w:val="28"/>
              </w:rPr>
              <w:t>4,9</w:t>
            </w:r>
          </w:p>
        </w:tc>
        <w:tc>
          <w:tcPr>
            <w:tcW w:w="1290" w:type="dxa"/>
            <w:vAlign w:val="center"/>
          </w:tcPr>
          <w:p w:rsidR="0060405E" w:rsidRPr="0060405E" w:rsidRDefault="004C23C1" w:rsidP="00DB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357,63</w:t>
            </w:r>
          </w:p>
        </w:tc>
        <w:tc>
          <w:tcPr>
            <w:tcW w:w="1393" w:type="dxa"/>
            <w:vAlign w:val="center"/>
          </w:tcPr>
          <w:p w:rsidR="0060405E" w:rsidRPr="0060405E" w:rsidRDefault="00B53328" w:rsidP="00DB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27,15</w:t>
            </w:r>
          </w:p>
        </w:tc>
        <w:tc>
          <w:tcPr>
            <w:tcW w:w="1300" w:type="dxa"/>
            <w:vAlign w:val="center"/>
          </w:tcPr>
          <w:p w:rsidR="0060405E" w:rsidRPr="0060405E" w:rsidRDefault="00B53328" w:rsidP="00DB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273,59</w:t>
            </w:r>
          </w:p>
        </w:tc>
        <w:tc>
          <w:tcPr>
            <w:tcW w:w="1418" w:type="dxa"/>
            <w:vAlign w:val="center"/>
          </w:tcPr>
          <w:p w:rsidR="0060405E" w:rsidRPr="0060405E" w:rsidRDefault="00B53328" w:rsidP="00DB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40,29</w:t>
            </w:r>
          </w:p>
        </w:tc>
        <w:tc>
          <w:tcPr>
            <w:tcW w:w="1276" w:type="dxa"/>
            <w:vAlign w:val="center"/>
          </w:tcPr>
          <w:p w:rsidR="0060405E" w:rsidRPr="0060405E" w:rsidRDefault="00B53328" w:rsidP="00DB51A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16,6</w:t>
            </w:r>
          </w:p>
        </w:tc>
      </w:tr>
      <w:tr w:rsidR="00A7696E" w:rsidRPr="00072A32" w:rsidTr="00DB51AC">
        <w:tc>
          <w:tcPr>
            <w:tcW w:w="2680" w:type="dxa"/>
            <w:vAlign w:val="center"/>
          </w:tcPr>
          <w:p w:rsidR="00A7696E" w:rsidRPr="008E488D" w:rsidRDefault="00A7696E" w:rsidP="00DB51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8D">
              <w:rPr>
                <w:rFonts w:ascii="Times New Roman" w:hAnsi="Times New Roman"/>
                <w:sz w:val="28"/>
                <w:szCs w:val="28"/>
              </w:rPr>
              <w:t xml:space="preserve">Дуб </w:t>
            </w:r>
            <w:r w:rsidRPr="008E488D">
              <w:rPr>
                <w:rFonts w:ascii="Times New Roman" w:hAnsi="Times New Roman"/>
                <w:sz w:val="28"/>
                <w:szCs w:val="28"/>
              </w:rPr>
              <w:lastRenderedPageBreak/>
              <w:t>високостовбурний</w:t>
            </w:r>
          </w:p>
        </w:tc>
        <w:tc>
          <w:tcPr>
            <w:tcW w:w="1290" w:type="dxa"/>
            <w:vAlign w:val="center"/>
          </w:tcPr>
          <w:p w:rsidR="00A7696E" w:rsidRPr="008E488D" w:rsidRDefault="0060405E" w:rsidP="00DB5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  <w:r w:rsidR="00B53328">
              <w:rPr>
                <w:rFonts w:ascii="Times New Roman" w:hAnsi="Times New Roman"/>
                <w:sz w:val="28"/>
                <w:szCs w:val="28"/>
              </w:rPr>
              <w:t>41,0</w:t>
            </w:r>
          </w:p>
        </w:tc>
        <w:tc>
          <w:tcPr>
            <w:tcW w:w="1290" w:type="dxa"/>
            <w:vAlign w:val="center"/>
          </w:tcPr>
          <w:p w:rsidR="00A7696E" w:rsidRPr="008E488D" w:rsidRDefault="00B53328" w:rsidP="00DB5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270,82</w:t>
            </w:r>
          </w:p>
        </w:tc>
        <w:tc>
          <w:tcPr>
            <w:tcW w:w="1393" w:type="dxa"/>
            <w:vAlign w:val="center"/>
          </w:tcPr>
          <w:p w:rsidR="00A7696E" w:rsidRPr="008E488D" w:rsidRDefault="00B53328" w:rsidP="00DB5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20,90</w:t>
            </w:r>
          </w:p>
        </w:tc>
        <w:tc>
          <w:tcPr>
            <w:tcW w:w="1300" w:type="dxa"/>
            <w:vAlign w:val="center"/>
          </w:tcPr>
          <w:p w:rsidR="00A7696E" w:rsidRPr="008E488D" w:rsidRDefault="00B53328" w:rsidP="00DB5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227,16</w:t>
            </w:r>
          </w:p>
        </w:tc>
        <w:tc>
          <w:tcPr>
            <w:tcW w:w="1418" w:type="dxa"/>
            <w:vAlign w:val="center"/>
          </w:tcPr>
          <w:p w:rsidR="00A7696E" w:rsidRPr="008E488D" w:rsidRDefault="00B53328" w:rsidP="00DB5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12,79</w:t>
            </w:r>
          </w:p>
        </w:tc>
        <w:tc>
          <w:tcPr>
            <w:tcW w:w="1276" w:type="dxa"/>
            <w:vAlign w:val="center"/>
          </w:tcPr>
          <w:p w:rsidR="00A7696E" w:rsidRPr="008E488D" w:rsidRDefault="00B53328" w:rsidP="00DB51A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9,97</w:t>
            </w:r>
          </w:p>
        </w:tc>
      </w:tr>
      <w:tr w:rsidR="00A7696E" w:rsidRPr="00072A32" w:rsidTr="00DB51AC">
        <w:tc>
          <w:tcPr>
            <w:tcW w:w="2680" w:type="dxa"/>
            <w:vAlign w:val="center"/>
          </w:tcPr>
          <w:p w:rsidR="00A7696E" w:rsidRPr="008E488D" w:rsidRDefault="00A7696E" w:rsidP="00DB51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8D">
              <w:rPr>
                <w:rFonts w:ascii="Times New Roman" w:hAnsi="Times New Roman"/>
                <w:sz w:val="28"/>
                <w:szCs w:val="28"/>
              </w:rPr>
              <w:lastRenderedPageBreak/>
              <w:t>Дуб низькостовбурний</w:t>
            </w:r>
          </w:p>
        </w:tc>
        <w:tc>
          <w:tcPr>
            <w:tcW w:w="1290" w:type="dxa"/>
            <w:vAlign w:val="center"/>
          </w:tcPr>
          <w:p w:rsidR="00A7696E" w:rsidRPr="008E488D" w:rsidRDefault="00B53328" w:rsidP="00DB5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41,7</w:t>
            </w:r>
          </w:p>
        </w:tc>
        <w:tc>
          <w:tcPr>
            <w:tcW w:w="1290" w:type="dxa"/>
            <w:vAlign w:val="center"/>
          </w:tcPr>
          <w:p w:rsidR="00A7696E" w:rsidRPr="008E488D" w:rsidRDefault="00B53328" w:rsidP="00DB5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5,81</w:t>
            </w:r>
          </w:p>
        </w:tc>
        <w:tc>
          <w:tcPr>
            <w:tcW w:w="1393" w:type="dxa"/>
            <w:vAlign w:val="center"/>
          </w:tcPr>
          <w:p w:rsidR="00A7696E" w:rsidRPr="008E488D" w:rsidRDefault="00B53328" w:rsidP="00DB5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0" w:type="dxa"/>
            <w:vAlign w:val="center"/>
          </w:tcPr>
          <w:p w:rsidR="00A7696E" w:rsidRPr="008E488D" w:rsidRDefault="00B53328" w:rsidP="00DB5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5,23</w:t>
            </w:r>
          </w:p>
        </w:tc>
        <w:tc>
          <w:tcPr>
            <w:tcW w:w="1418" w:type="dxa"/>
            <w:vAlign w:val="center"/>
          </w:tcPr>
          <w:p w:rsidR="00A7696E" w:rsidRPr="008E488D" w:rsidRDefault="00B53328" w:rsidP="00DB5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A7696E" w:rsidRPr="008E488D" w:rsidRDefault="00B53328" w:rsidP="00DB51A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0,58</w:t>
            </w:r>
          </w:p>
        </w:tc>
      </w:tr>
      <w:tr w:rsidR="00A7696E" w:rsidRPr="00072A32" w:rsidTr="00DB51AC">
        <w:tc>
          <w:tcPr>
            <w:tcW w:w="2680" w:type="dxa"/>
            <w:vAlign w:val="center"/>
          </w:tcPr>
          <w:p w:rsidR="00A7696E" w:rsidRPr="008E488D" w:rsidRDefault="00A7696E" w:rsidP="00DB51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8D">
              <w:rPr>
                <w:rFonts w:ascii="Times New Roman" w:hAnsi="Times New Roman"/>
                <w:sz w:val="28"/>
                <w:szCs w:val="28"/>
              </w:rPr>
              <w:t>Граб</w:t>
            </w:r>
          </w:p>
        </w:tc>
        <w:tc>
          <w:tcPr>
            <w:tcW w:w="1290" w:type="dxa"/>
            <w:vAlign w:val="center"/>
          </w:tcPr>
          <w:p w:rsidR="00A7696E" w:rsidRPr="008E488D" w:rsidRDefault="00B53328" w:rsidP="00DB5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54,2</w:t>
            </w:r>
          </w:p>
        </w:tc>
        <w:tc>
          <w:tcPr>
            <w:tcW w:w="1290" w:type="dxa"/>
            <w:vAlign w:val="center"/>
          </w:tcPr>
          <w:p w:rsidR="00A7696E" w:rsidRPr="008E488D" w:rsidRDefault="00B53328" w:rsidP="00DB5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93" w:type="dxa"/>
            <w:vAlign w:val="center"/>
          </w:tcPr>
          <w:p w:rsidR="00A7696E" w:rsidRPr="008E488D" w:rsidRDefault="00B53328" w:rsidP="00DB5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0" w:type="dxa"/>
            <w:vAlign w:val="center"/>
          </w:tcPr>
          <w:p w:rsidR="00A7696E" w:rsidRPr="008E488D" w:rsidRDefault="00B53328" w:rsidP="00DB5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4,34</w:t>
            </w:r>
          </w:p>
        </w:tc>
        <w:tc>
          <w:tcPr>
            <w:tcW w:w="1418" w:type="dxa"/>
            <w:vAlign w:val="center"/>
          </w:tcPr>
          <w:p w:rsidR="00A7696E" w:rsidRPr="008E488D" w:rsidRDefault="00B53328" w:rsidP="00DB5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2,83</w:t>
            </w:r>
          </w:p>
        </w:tc>
        <w:tc>
          <w:tcPr>
            <w:tcW w:w="1276" w:type="dxa"/>
            <w:vAlign w:val="center"/>
          </w:tcPr>
          <w:p w:rsidR="00A7696E" w:rsidRPr="008E488D" w:rsidRDefault="00B53328" w:rsidP="00DB51A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3,83</w:t>
            </w:r>
          </w:p>
        </w:tc>
      </w:tr>
      <w:tr w:rsidR="00A7696E" w:rsidRPr="00072A32" w:rsidTr="00DB51AC">
        <w:tc>
          <w:tcPr>
            <w:tcW w:w="2680" w:type="dxa"/>
            <w:vAlign w:val="center"/>
          </w:tcPr>
          <w:p w:rsidR="00A7696E" w:rsidRPr="008E488D" w:rsidRDefault="00A7696E" w:rsidP="00DB51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8D">
              <w:rPr>
                <w:rFonts w:ascii="Times New Roman" w:hAnsi="Times New Roman"/>
                <w:sz w:val="28"/>
                <w:szCs w:val="28"/>
              </w:rPr>
              <w:t>Ясен</w:t>
            </w:r>
          </w:p>
        </w:tc>
        <w:tc>
          <w:tcPr>
            <w:tcW w:w="1290" w:type="dxa"/>
            <w:vAlign w:val="center"/>
          </w:tcPr>
          <w:p w:rsidR="00A7696E" w:rsidRPr="008E488D" w:rsidRDefault="00B53328" w:rsidP="00DB5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270,4</w:t>
            </w:r>
          </w:p>
        </w:tc>
        <w:tc>
          <w:tcPr>
            <w:tcW w:w="1290" w:type="dxa"/>
            <w:vAlign w:val="center"/>
          </w:tcPr>
          <w:p w:rsidR="00A7696E" w:rsidRPr="008E488D" w:rsidRDefault="00B53328" w:rsidP="00DB5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66,7</w:t>
            </w:r>
          </w:p>
        </w:tc>
        <w:tc>
          <w:tcPr>
            <w:tcW w:w="1393" w:type="dxa"/>
            <w:vAlign w:val="center"/>
          </w:tcPr>
          <w:p w:rsidR="00A7696E" w:rsidRPr="008E488D" w:rsidRDefault="00B53328" w:rsidP="00DB5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6,07</w:t>
            </w:r>
          </w:p>
        </w:tc>
        <w:tc>
          <w:tcPr>
            <w:tcW w:w="1300" w:type="dxa"/>
            <w:vAlign w:val="center"/>
          </w:tcPr>
          <w:p w:rsidR="00A7696E" w:rsidRPr="008E488D" w:rsidRDefault="00B53328" w:rsidP="00DB5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36,29</w:t>
            </w:r>
          </w:p>
        </w:tc>
        <w:tc>
          <w:tcPr>
            <w:tcW w:w="1418" w:type="dxa"/>
            <w:vAlign w:val="center"/>
          </w:tcPr>
          <w:p w:rsidR="00A7696E" w:rsidRPr="008E488D" w:rsidRDefault="00B53328" w:rsidP="00DB5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23,93</w:t>
            </w:r>
          </w:p>
        </w:tc>
        <w:tc>
          <w:tcPr>
            <w:tcW w:w="1276" w:type="dxa"/>
            <w:vAlign w:val="center"/>
          </w:tcPr>
          <w:p w:rsidR="00A7696E" w:rsidRPr="008E488D" w:rsidRDefault="00B53328" w:rsidP="00DB51A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0,41</w:t>
            </w:r>
          </w:p>
        </w:tc>
      </w:tr>
      <w:tr w:rsidR="00A7696E" w:rsidRPr="00072A32" w:rsidTr="00DB51AC">
        <w:tc>
          <w:tcPr>
            <w:tcW w:w="2680" w:type="dxa"/>
            <w:vAlign w:val="center"/>
          </w:tcPr>
          <w:p w:rsidR="00A7696E" w:rsidRPr="008E488D" w:rsidRDefault="00A7696E" w:rsidP="00DB51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8D">
              <w:rPr>
                <w:rFonts w:ascii="Times New Roman" w:hAnsi="Times New Roman"/>
                <w:sz w:val="28"/>
                <w:szCs w:val="28"/>
              </w:rPr>
              <w:t>Клен</w:t>
            </w:r>
          </w:p>
        </w:tc>
        <w:tc>
          <w:tcPr>
            <w:tcW w:w="1290" w:type="dxa"/>
            <w:vAlign w:val="center"/>
          </w:tcPr>
          <w:p w:rsidR="00A7696E" w:rsidRPr="008E488D" w:rsidRDefault="00B53328" w:rsidP="00DB5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7,9</w:t>
            </w:r>
          </w:p>
        </w:tc>
        <w:tc>
          <w:tcPr>
            <w:tcW w:w="1290" w:type="dxa"/>
            <w:vAlign w:val="center"/>
          </w:tcPr>
          <w:p w:rsidR="00A7696E" w:rsidRPr="008E488D" w:rsidRDefault="00B53328" w:rsidP="00DB5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1393" w:type="dxa"/>
            <w:vAlign w:val="center"/>
          </w:tcPr>
          <w:p w:rsidR="00A7696E" w:rsidRPr="008E488D" w:rsidRDefault="00B53328" w:rsidP="00DB5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0,18</w:t>
            </w:r>
          </w:p>
        </w:tc>
        <w:tc>
          <w:tcPr>
            <w:tcW w:w="1300" w:type="dxa"/>
            <w:vAlign w:val="center"/>
          </w:tcPr>
          <w:p w:rsidR="00A7696E" w:rsidRPr="008E488D" w:rsidRDefault="00B53328" w:rsidP="00DB5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0,42</w:t>
            </w:r>
          </w:p>
        </w:tc>
        <w:tc>
          <w:tcPr>
            <w:tcW w:w="1418" w:type="dxa"/>
            <w:vAlign w:val="center"/>
          </w:tcPr>
          <w:p w:rsidR="00A7696E" w:rsidRPr="008E488D" w:rsidRDefault="00B53328" w:rsidP="00DB5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A7696E" w:rsidRPr="008E488D" w:rsidRDefault="00B53328" w:rsidP="00DB51A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A7696E" w:rsidRPr="00072A32" w:rsidTr="00DB51AC">
        <w:tc>
          <w:tcPr>
            <w:tcW w:w="2680" w:type="dxa"/>
            <w:vAlign w:val="center"/>
          </w:tcPr>
          <w:p w:rsidR="00A7696E" w:rsidRPr="008E488D" w:rsidRDefault="00A7696E" w:rsidP="00DB51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488D">
              <w:rPr>
                <w:rFonts w:ascii="Times New Roman" w:hAnsi="Times New Roman"/>
                <w:sz w:val="28"/>
                <w:szCs w:val="28"/>
              </w:rPr>
              <w:t>Вяз</w:t>
            </w:r>
            <w:proofErr w:type="spellEnd"/>
          </w:p>
        </w:tc>
        <w:tc>
          <w:tcPr>
            <w:tcW w:w="1290" w:type="dxa"/>
            <w:vAlign w:val="center"/>
          </w:tcPr>
          <w:p w:rsidR="00A7696E" w:rsidRPr="008E488D" w:rsidRDefault="00B53328" w:rsidP="00DB5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1290" w:type="dxa"/>
            <w:vAlign w:val="center"/>
          </w:tcPr>
          <w:p w:rsidR="00A7696E" w:rsidRPr="008E488D" w:rsidRDefault="00B53328" w:rsidP="00DB5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0,17</w:t>
            </w:r>
          </w:p>
        </w:tc>
        <w:tc>
          <w:tcPr>
            <w:tcW w:w="1393" w:type="dxa"/>
            <w:vAlign w:val="center"/>
          </w:tcPr>
          <w:p w:rsidR="00A7696E" w:rsidRPr="008E488D" w:rsidRDefault="00B53328" w:rsidP="00DB5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0" w:type="dxa"/>
            <w:vAlign w:val="center"/>
          </w:tcPr>
          <w:p w:rsidR="00A7696E" w:rsidRPr="008E488D" w:rsidRDefault="00B53328" w:rsidP="00DB5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A7696E" w:rsidRPr="008E488D" w:rsidRDefault="00B53328" w:rsidP="00DB5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A7696E" w:rsidRPr="008E488D" w:rsidRDefault="00B53328" w:rsidP="00DB51A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0,17</w:t>
            </w:r>
          </w:p>
        </w:tc>
      </w:tr>
      <w:tr w:rsidR="00A7696E" w:rsidRPr="00072A32" w:rsidTr="00DB51AC">
        <w:tc>
          <w:tcPr>
            <w:tcW w:w="2680" w:type="dxa"/>
            <w:vAlign w:val="center"/>
          </w:tcPr>
          <w:p w:rsidR="00A7696E" w:rsidRPr="008E488D" w:rsidRDefault="00A7696E" w:rsidP="00DB51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8D">
              <w:rPr>
                <w:rFonts w:ascii="Times New Roman" w:hAnsi="Times New Roman"/>
                <w:sz w:val="28"/>
                <w:szCs w:val="28"/>
              </w:rPr>
              <w:t>Акація</w:t>
            </w:r>
          </w:p>
        </w:tc>
        <w:tc>
          <w:tcPr>
            <w:tcW w:w="1290" w:type="dxa"/>
            <w:vAlign w:val="center"/>
          </w:tcPr>
          <w:p w:rsidR="00A7696E" w:rsidRPr="008E488D" w:rsidRDefault="00B53328" w:rsidP="00DB5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18,1</w:t>
            </w:r>
          </w:p>
        </w:tc>
        <w:tc>
          <w:tcPr>
            <w:tcW w:w="1290" w:type="dxa"/>
            <w:vAlign w:val="center"/>
          </w:tcPr>
          <w:p w:rsidR="00A7696E" w:rsidRPr="008E488D" w:rsidRDefault="00B53328" w:rsidP="00DB5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2,53</w:t>
            </w:r>
          </w:p>
        </w:tc>
        <w:tc>
          <w:tcPr>
            <w:tcW w:w="1393" w:type="dxa"/>
            <w:vAlign w:val="center"/>
          </w:tcPr>
          <w:p w:rsidR="00A7696E" w:rsidRPr="008E488D" w:rsidRDefault="00B53328" w:rsidP="00DB5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0" w:type="dxa"/>
            <w:vAlign w:val="center"/>
          </w:tcPr>
          <w:p w:rsidR="00A7696E" w:rsidRPr="008E488D" w:rsidRDefault="00B53328" w:rsidP="00DB5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  <w:tc>
          <w:tcPr>
            <w:tcW w:w="1418" w:type="dxa"/>
            <w:vAlign w:val="center"/>
          </w:tcPr>
          <w:p w:rsidR="00A7696E" w:rsidRPr="008E488D" w:rsidRDefault="00B53328" w:rsidP="00DB5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0,74</w:t>
            </w:r>
          </w:p>
        </w:tc>
        <w:tc>
          <w:tcPr>
            <w:tcW w:w="1276" w:type="dxa"/>
            <w:vAlign w:val="center"/>
          </w:tcPr>
          <w:p w:rsidR="00A7696E" w:rsidRPr="008E488D" w:rsidRDefault="00B53328" w:rsidP="00DB51A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1,64</w:t>
            </w:r>
          </w:p>
        </w:tc>
      </w:tr>
      <w:tr w:rsidR="0060405E" w:rsidRPr="00072A32" w:rsidTr="00DB51AC">
        <w:tc>
          <w:tcPr>
            <w:tcW w:w="2680" w:type="dxa"/>
            <w:vAlign w:val="center"/>
          </w:tcPr>
          <w:p w:rsidR="0060405E" w:rsidRPr="0060405E" w:rsidRDefault="0060405E" w:rsidP="00DB51A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405E">
              <w:rPr>
                <w:rFonts w:ascii="Times New Roman" w:hAnsi="Times New Roman"/>
                <w:b/>
                <w:sz w:val="28"/>
                <w:szCs w:val="28"/>
              </w:rPr>
              <w:t>Разом м</w:t>
            </w:r>
            <w:r w:rsidRPr="006040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’</w:t>
            </w:r>
            <w:proofErr w:type="spellStart"/>
            <w:r w:rsidRPr="0060405E">
              <w:rPr>
                <w:rFonts w:ascii="Times New Roman" w:hAnsi="Times New Roman"/>
                <w:b/>
                <w:sz w:val="28"/>
                <w:szCs w:val="28"/>
              </w:rPr>
              <w:t>яколистяних</w:t>
            </w:r>
            <w:proofErr w:type="spellEnd"/>
            <w:r w:rsidRPr="0060405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290" w:type="dxa"/>
            <w:vAlign w:val="center"/>
          </w:tcPr>
          <w:p w:rsidR="0060405E" w:rsidRPr="00DB51AC" w:rsidRDefault="00C654CE" w:rsidP="00DB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7126,8</w:t>
            </w:r>
          </w:p>
        </w:tc>
        <w:tc>
          <w:tcPr>
            <w:tcW w:w="1290" w:type="dxa"/>
            <w:vAlign w:val="center"/>
          </w:tcPr>
          <w:p w:rsidR="0060405E" w:rsidRPr="00DB51AC" w:rsidRDefault="00C654CE" w:rsidP="00DB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1240,37</w:t>
            </w:r>
          </w:p>
        </w:tc>
        <w:tc>
          <w:tcPr>
            <w:tcW w:w="1393" w:type="dxa"/>
            <w:vAlign w:val="center"/>
          </w:tcPr>
          <w:p w:rsidR="0060405E" w:rsidRPr="00DB51AC" w:rsidRDefault="00C654CE" w:rsidP="00DB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29,25</w:t>
            </w:r>
          </w:p>
        </w:tc>
        <w:tc>
          <w:tcPr>
            <w:tcW w:w="1300" w:type="dxa"/>
            <w:vAlign w:val="center"/>
          </w:tcPr>
          <w:p w:rsidR="0060405E" w:rsidRPr="00DB51AC" w:rsidRDefault="00C654CE" w:rsidP="00DB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481,52</w:t>
            </w:r>
          </w:p>
        </w:tc>
        <w:tc>
          <w:tcPr>
            <w:tcW w:w="1418" w:type="dxa"/>
            <w:vAlign w:val="center"/>
          </w:tcPr>
          <w:p w:rsidR="0060405E" w:rsidRPr="00DB51AC" w:rsidRDefault="00C654CE" w:rsidP="00DB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252,48</w:t>
            </w:r>
          </w:p>
        </w:tc>
        <w:tc>
          <w:tcPr>
            <w:tcW w:w="1276" w:type="dxa"/>
            <w:vAlign w:val="center"/>
          </w:tcPr>
          <w:p w:rsidR="0060405E" w:rsidRPr="00DB51AC" w:rsidRDefault="00C654CE" w:rsidP="00DB51A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477,12</w:t>
            </w:r>
          </w:p>
        </w:tc>
      </w:tr>
      <w:tr w:rsidR="00A7696E" w:rsidRPr="00072A32" w:rsidTr="00DB51AC">
        <w:tc>
          <w:tcPr>
            <w:tcW w:w="2680" w:type="dxa"/>
            <w:vAlign w:val="center"/>
          </w:tcPr>
          <w:p w:rsidR="00A7696E" w:rsidRPr="008E488D" w:rsidRDefault="00A7696E" w:rsidP="00DB51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8D">
              <w:rPr>
                <w:rFonts w:ascii="Times New Roman" w:hAnsi="Times New Roman"/>
                <w:sz w:val="28"/>
                <w:szCs w:val="28"/>
              </w:rPr>
              <w:t>Береза</w:t>
            </w:r>
          </w:p>
        </w:tc>
        <w:tc>
          <w:tcPr>
            <w:tcW w:w="1290" w:type="dxa"/>
            <w:vAlign w:val="center"/>
          </w:tcPr>
          <w:p w:rsidR="00A7696E" w:rsidRPr="0060405E" w:rsidRDefault="00C654CE" w:rsidP="00DB5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2859,1</w:t>
            </w:r>
          </w:p>
        </w:tc>
        <w:tc>
          <w:tcPr>
            <w:tcW w:w="1290" w:type="dxa"/>
            <w:vAlign w:val="center"/>
          </w:tcPr>
          <w:p w:rsidR="00A7696E" w:rsidRPr="008E488D" w:rsidRDefault="00C654CE" w:rsidP="00DB5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443,02</w:t>
            </w:r>
          </w:p>
        </w:tc>
        <w:tc>
          <w:tcPr>
            <w:tcW w:w="1393" w:type="dxa"/>
            <w:vAlign w:val="center"/>
          </w:tcPr>
          <w:p w:rsidR="00A7696E" w:rsidRPr="008E488D" w:rsidRDefault="00C654CE" w:rsidP="00DB5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13,41</w:t>
            </w:r>
          </w:p>
        </w:tc>
        <w:tc>
          <w:tcPr>
            <w:tcW w:w="1300" w:type="dxa"/>
            <w:vAlign w:val="center"/>
          </w:tcPr>
          <w:p w:rsidR="00A7696E" w:rsidRPr="008E488D" w:rsidRDefault="00C654CE" w:rsidP="00DB5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267,06</w:t>
            </w:r>
          </w:p>
        </w:tc>
        <w:tc>
          <w:tcPr>
            <w:tcW w:w="1418" w:type="dxa"/>
            <w:vAlign w:val="center"/>
          </w:tcPr>
          <w:p w:rsidR="00A7696E" w:rsidRPr="008E488D" w:rsidRDefault="00C654CE" w:rsidP="00DB5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101,09</w:t>
            </w:r>
          </w:p>
        </w:tc>
        <w:tc>
          <w:tcPr>
            <w:tcW w:w="1276" w:type="dxa"/>
            <w:vAlign w:val="center"/>
          </w:tcPr>
          <w:p w:rsidR="00A7696E" w:rsidRPr="008E488D" w:rsidRDefault="00C654CE" w:rsidP="00DB51A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61,46</w:t>
            </w:r>
          </w:p>
        </w:tc>
      </w:tr>
      <w:tr w:rsidR="00A7696E" w:rsidRPr="00072A32" w:rsidTr="00DB51AC">
        <w:tc>
          <w:tcPr>
            <w:tcW w:w="2680" w:type="dxa"/>
            <w:vAlign w:val="center"/>
          </w:tcPr>
          <w:p w:rsidR="00A7696E" w:rsidRPr="008E488D" w:rsidRDefault="00A7696E" w:rsidP="00DB51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8D">
              <w:rPr>
                <w:rFonts w:ascii="Times New Roman" w:hAnsi="Times New Roman"/>
                <w:sz w:val="28"/>
                <w:szCs w:val="28"/>
              </w:rPr>
              <w:t>Осика</w:t>
            </w:r>
          </w:p>
        </w:tc>
        <w:tc>
          <w:tcPr>
            <w:tcW w:w="1290" w:type="dxa"/>
            <w:vAlign w:val="center"/>
          </w:tcPr>
          <w:p w:rsidR="00A7696E" w:rsidRPr="008E488D" w:rsidRDefault="00C654CE" w:rsidP="00DB5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43,4</w:t>
            </w:r>
          </w:p>
        </w:tc>
        <w:tc>
          <w:tcPr>
            <w:tcW w:w="1290" w:type="dxa"/>
            <w:vAlign w:val="center"/>
          </w:tcPr>
          <w:p w:rsidR="00A7696E" w:rsidRPr="008E488D" w:rsidRDefault="00C654CE" w:rsidP="00DB5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7,37</w:t>
            </w:r>
          </w:p>
        </w:tc>
        <w:tc>
          <w:tcPr>
            <w:tcW w:w="1393" w:type="dxa"/>
            <w:vAlign w:val="center"/>
          </w:tcPr>
          <w:p w:rsidR="00A7696E" w:rsidRPr="008E488D" w:rsidRDefault="00C654CE" w:rsidP="00DB5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2,14</w:t>
            </w:r>
          </w:p>
        </w:tc>
        <w:tc>
          <w:tcPr>
            <w:tcW w:w="1300" w:type="dxa"/>
            <w:vAlign w:val="center"/>
          </w:tcPr>
          <w:p w:rsidR="00A7696E" w:rsidRPr="008E488D" w:rsidRDefault="00C654CE" w:rsidP="00DB5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0,28</w:t>
            </w:r>
          </w:p>
        </w:tc>
        <w:tc>
          <w:tcPr>
            <w:tcW w:w="1418" w:type="dxa"/>
            <w:vAlign w:val="center"/>
          </w:tcPr>
          <w:p w:rsidR="00A7696E" w:rsidRPr="008E488D" w:rsidRDefault="00C654CE" w:rsidP="00DB5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1,65</w:t>
            </w:r>
          </w:p>
        </w:tc>
        <w:tc>
          <w:tcPr>
            <w:tcW w:w="1276" w:type="dxa"/>
            <w:vAlign w:val="center"/>
          </w:tcPr>
          <w:p w:rsidR="00A7696E" w:rsidRPr="008E488D" w:rsidRDefault="00C654CE" w:rsidP="00DB51A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3,3</w:t>
            </w:r>
          </w:p>
        </w:tc>
      </w:tr>
      <w:tr w:rsidR="00A7696E" w:rsidRPr="00072A32" w:rsidTr="00DB51AC">
        <w:tc>
          <w:tcPr>
            <w:tcW w:w="2680" w:type="dxa"/>
            <w:vAlign w:val="center"/>
          </w:tcPr>
          <w:p w:rsidR="00A7696E" w:rsidRPr="008E488D" w:rsidRDefault="00A7696E" w:rsidP="00DB51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8D">
              <w:rPr>
                <w:rFonts w:ascii="Times New Roman" w:hAnsi="Times New Roman"/>
                <w:sz w:val="28"/>
                <w:szCs w:val="28"/>
              </w:rPr>
              <w:t>Вільха</w:t>
            </w:r>
          </w:p>
        </w:tc>
        <w:tc>
          <w:tcPr>
            <w:tcW w:w="1290" w:type="dxa"/>
            <w:vAlign w:val="center"/>
          </w:tcPr>
          <w:p w:rsidR="00A7696E" w:rsidRPr="008E488D" w:rsidRDefault="00C654CE" w:rsidP="00DB5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3073,2</w:t>
            </w:r>
          </w:p>
        </w:tc>
        <w:tc>
          <w:tcPr>
            <w:tcW w:w="1290" w:type="dxa"/>
            <w:vAlign w:val="center"/>
          </w:tcPr>
          <w:p w:rsidR="00A7696E" w:rsidRPr="008E488D" w:rsidRDefault="00C654CE" w:rsidP="00DB5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612,38</w:t>
            </w:r>
          </w:p>
        </w:tc>
        <w:tc>
          <w:tcPr>
            <w:tcW w:w="1393" w:type="dxa"/>
            <w:vAlign w:val="center"/>
          </w:tcPr>
          <w:p w:rsidR="00A7696E" w:rsidRPr="008E488D" w:rsidRDefault="00C654CE" w:rsidP="00DB5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13,7</w:t>
            </w:r>
          </w:p>
        </w:tc>
        <w:tc>
          <w:tcPr>
            <w:tcW w:w="1300" w:type="dxa"/>
            <w:vAlign w:val="center"/>
          </w:tcPr>
          <w:p w:rsidR="00A7696E" w:rsidRPr="008E488D" w:rsidRDefault="00C654CE" w:rsidP="00DB5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196,71</w:t>
            </w:r>
          </w:p>
        </w:tc>
        <w:tc>
          <w:tcPr>
            <w:tcW w:w="1418" w:type="dxa"/>
            <w:vAlign w:val="center"/>
          </w:tcPr>
          <w:p w:rsidR="00A7696E" w:rsidRPr="008E488D" w:rsidRDefault="00C654CE" w:rsidP="00DB5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126,71</w:t>
            </w:r>
          </w:p>
        </w:tc>
        <w:tc>
          <w:tcPr>
            <w:tcW w:w="1276" w:type="dxa"/>
            <w:vAlign w:val="center"/>
          </w:tcPr>
          <w:p w:rsidR="00A7696E" w:rsidRPr="008E488D" w:rsidRDefault="00C654CE" w:rsidP="00DB51A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275,26</w:t>
            </w:r>
          </w:p>
        </w:tc>
      </w:tr>
      <w:tr w:rsidR="00A7696E" w:rsidRPr="00072A32" w:rsidTr="00DB51AC">
        <w:tc>
          <w:tcPr>
            <w:tcW w:w="2680" w:type="dxa"/>
            <w:vAlign w:val="center"/>
          </w:tcPr>
          <w:p w:rsidR="00A7696E" w:rsidRPr="008E488D" w:rsidRDefault="00A7696E" w:rsidP="00DB51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8D">
              <w:rPr>
                <w:rFonts w:ascii="Times New Roman" w:hAnsi="Times New Roman"/>
                <w:sz w:val="28"/>
                <w:szCs w:val="28"/>
              </w:rPr>
              <w:t>Липа</w:t>
            </w:r>
          </w:p>
        </w:tc>
        <w:tc>
          <w:tcPr>
            <w:tcW w:w="1290" w:type="dxa"/>
            <w:vAlign w:val="center"/>
          </w:tcPr>
          <w:p w:rsidR="00A7696E" w:rsidRPr="008E488D" w:rsidRDefault="00C654CE" w:rsidP="00DB5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  <w:tc>
          <w:tcPr>
            <w:tcW w:w="1290" w:type="dxa"/>
            <w:vAlign w:val="center"/>
          </w:tcPr>
          <w:p w:rsidR="00A7696E" w:rsidRPr="008E488D" w:rsidRDefault="00C654CE" w:rsidP="00DB5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1,06</w:t>
            </w:r>
          </w:p>
        </w:tc>
        <w:tc>
          <w:tcPr>
            <w:tcW w:w="1393" w:type="dxa"/>
            <w:vAlign w:val="center"/>
          </w:tcPr>
          <w:p w:rsidR="00A7696E" w:rsidRPr="008E488D" w:rsidRDefault="00C654CE" w:rsidP="00DB5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0" w:type="dxa"/>
            <w:vAlign w:val="center"/>
          </w:tcPr>
          <w:p w:rsidR="00A7696E" w:rsidRPr="008E488D" w:rsidRDefault="00C654CE" w:rsidP="00DB5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1,06</w:t>
            </w:r>
          </w:p>
        </w:tc>
        <w:tc>
          <w:tcPr>
            <w:tcW w:w="1418" w:type="dxa"/>
            <w:vAlign w:val="center"/>
          </w:tcPr>
          <w:p w:rsidR="00A7696E" w:rsidRPr="008E488D" w:rsidRDefault="00C654CE" w:rsidP="00DB5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A7696E" w:rsidRPr="008E488D" w:rsidRDefault="00C654CE" w:rsidP="00DB51A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A7696E" w:rsidRPr="00072A32" w:rsidTr="00DB51AC">
        <w:tc>
          <w:tcPr>
            <w:tcW w:w="2680" w:type="dxa"/>
            <w:vAlign w:val="center"/>
          </w:tcPr>
          <w:p w:rsidR="00A7696E" w:rsidRPr="008E488D" w:rsidRDefault="00A7696E" w:rsidP="00DB51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8D">
              <w:rPr>
                <w:rFonts w:ascii="Times New Roman" w:hAnsi="Times New Roman"/>
                <w:sz w:val="28"/>
                <w:szCs w:val="28"/>
              </w:rPr>
              <w:t>Тополя</w:t>
            </w:r>
          </w:p>
        </w:tc>
        <w:tc>
          <w:tcPr>
            <w:tcW w:w="1290" w:type="dxa"/>
            <w:vAlign w:val="center"/>
          </w:tcPr>
          <w:p w:rsidR="00A7696E" w:rsidRPr="008E488D" w:rsidRDefault="00C654CE" w:rsidP="00DB5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  <w:tc>
          <w:tcPr>
            <w:tcW w:w="1290" w:type="dxa"/>
            <w:vAlign w:val="center"/>
          </w:tcPr>
          <w:p w:rsidR="00A7696E" w:rsidRPr="008E488D" w:rsidRDefault="00C654CE" w:rsidP="00DB5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25,92</w:t>
            </w:r>
          </w:p>
        </w:tc>
        <w:tc>
          <w:tcPr>
            <w:tcW w:w="1393" w:type="dxa"/>
            <w:vAlign w:val="center"/>
          </w:tcPr>
          <w:p w:rsidR="00A7696E" w:rsidRPr="008E488D" w:rsidRDefault="00C654CE" w:rsidP="00DB5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0" w:type="dxa"/>
            <w:vAlign w:val="center"/>
          </w:tcPr>
          <w:p w:rsidR="00A7696E" w:rsidRPr="008E488D" w:rsidRDefault="00C654CE" w:rsidP="00DB5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0,49</w:t>
            </w:r>
          </w:p>
        </w:tc>
        <w:tc>
          <w:tcPr>
            <w:tcW w:w="1418" w:type="dxa"/>
            <w:vAlign w:val="center"/>
          </w:tcPr>
          <w:p w:rsidR="00A7696E" w:rsidRPr="008E488D" w:rsidRDefault="00C654CE" w:rsidP="00DB5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3,28</w:t>
            </w:r>
          </w:p>
        </w:tc>
        <w:tc>
          <w:tcPr>
            <w:tcW w:w="1276" w:type="dxa"/>
            <w:vAlign w:val="center"/>
          </w:tcPr>
          <w:p w:rsidR="00A7696E" w:rsidRPr="008E488D" w:rsidRDefault="00C654CE" w:rsidP="00DB51A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22,15</w:t>
            </w:r>
          </w:p>
        </w:tc>
      </w:tr>
      <w:tr w:rsidR="00A7696E" w:rsidRPr="00072A32" w:rsidTr="00DB51AC">
        <w:tc>
          <w:tcPr>
            <w:tcW w:w="2680" w:type="dxa"/>
            <w:vAlign w:val="center"/>
          </w:tcPr>
          <w:p w:rsidR="00A7696E" w:rsidRPr="008E488D" w:rsidRDefault="00A7696E" w:rsidP="00DB51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8D">
              <w:rPr>
                <w:rFonts w:ascii="Times New Roman" w:hAnsi="Times New Roman"/>
                <w:sz w:val="28"/>
                <w:szCs w:val="28"/>
              </w:rPr>
              <w:t>Верби деревовидні</w:t>
            </w:r>
          </w:p>
        </w:tc>
        <w:tc>
          <w:tcPr>
            <w:tcW w:w="1290" w:type="dxa"/>
            <w:vAlign w:val="center"/>
          </w:tcPr>
          <w:p w:rsidR="00A7696E" w:rsidRPr="008E488D" w:rsidRDefault="00C654CE" w:rsidP="00DB5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1000,7</w:t>
            </w:r>
          </w:p>
        </w:tc>
        <w:tc>
          <w:tcPr>
            <w:tcW w:w="1290" w:type="dxa"/>
            <w:vAlign w:val="center"/>
          </w:tcPr>
          <w:p w:rsidR="00A7696E" w:rsidRPr="008E488D" w:rsidRDefault="00C654CE" w:rsidP="00DB5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150,62</w:t>
            </w:r>
          </w:p>
        </w:tc>
        <w:tc>
          <w:tcPr>
            <w:tcW w:w="1393" w:type="dxa"/>
            <w:vAlign w:val="center"/>
          </w:tcPr>
          <w:p w:rsidR="00A7696E" w:rsidRPr="008E488D" w:rsidRDefault="00C654CE" w:rsidP="00DB5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0" w:type="dxa"/>
            <w:vAlign w:val="center"/>
          </w:tcPr>
          <w:p w:rsidR="00A7696E" w:rsidRPr="008E488D" w:rsidRDefault="00C654CE" w:rsidP="00DB5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15,92</w:t>
            </w:r>
          </w:p>
        </w:tc>
        <w:tc>
          <w:tcPr>
            <w:tcW w:w="1418" w:type="dxa"/>
            <w:vAlign w:val="center"/>
          </w:tcPr>
          <w:p w:rsidR="00A7696E" w:rsidRPr="008E488D" w:rsidRDefault="00C654CE" w:rsidP="00DB5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19,75</w:t>
            </w:r>
          </w:p>
        </w:tc>
        <w:tc>
          <w:tcPr>
            <w:tcW w:w="1276" w:type="dxa"/>
            <w:vAlign w:val="center"/>
          </w:tcPr>
          <w:p w:rsidR="00A7696E" w:rsidRPr="008E488D" w:rsidRDefault="00C654CE" w:rsidP="00DB51A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114,95</w:t>
            </w:r>
          </w:p>
        </w:tc>
      </w:tr>
      <w:tr w:rsidR="00DB51AC" w:rsidRPr="00072A32" w:rsidTr="00DB51AC">
        <w:trPr>
          <w:trHeight w:val="511"/>
        </w:trPr>
        <w:tc>
          <w:tcPr>
            <w:tcW w:w="2680" w:type="dxa"/>
            <w:vAlign w:val="center"/>
          </w:tcPr>
          <w:p w:rsidR="00DB51AC" w:rsidRPr="00DB51AC" w:rsidRDefault="00DB51AC" w:rsidP="00DB51A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1AC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290" w:type="dxa"/>
            <w:vAlign w:val="center"/>
          </w:tcPr>
          <w:p w:rsidR="00DB51AC" w:rsidRPr="00DB51AC" w:rsidRDefault="00C654CE" w:rsidP="00DB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26515,6</w:t>
            </w:r>
          </w:p>
        </w:tc>
        <w:tc>
          <w:tcPr>
            <w:tcW w:w="1290" w:type="dxa"/>
            <w:vAlign w:val="center"/>
          </w:tcPr>
          <w:p w:rsidR="00DB51AC" w:rsidRPr="00DB51AC" w:rsidRDefault="00C654CE" w:rsidP="00DB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6857,72</w:t>
            </w:r>
          </w:p>
        </w:tc>
        <w:tc>
          <w:tcPr>
            <w:tcW w:w="1393" w:type="dxa"/>
            <w:vAlign w:val="center"/>
          </w:tcPr>
          <w:p w:rsidR="00DB51AC" w:rsidRPr="00DB51AC" w:rsidRDefault="00C654CE" w:rsidP="00DB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325,77</w:t>
            </w:r>
          </w:p>
        </w:tc>
        <w:tc>
          <w:tcPr>
            <w:tcW w:w="1300" w:type="dxa"/>
            <w:vAlign w:val="center"/>
          </w:tcPr>
          <w:p w:rsidR="00DB51AC" w:rsidRPr="00DB51AC" w:rsidRDefault="00C654CE" w:rsidP="00DB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4100,25</w:t>
            </w:r>
          </w:p>
        </w:tc>
        <w:tc>
          <w:tcPr>
            <w:tcW w:w="1418" w:type="dxa"/>
            <w:vAlign w:val="center"/>
          </w:tcPr>
          <w:p w:rsidR="00DB51AC" w:rsidRPr="00DB51AC" w:rsidRDefault="00C654CE" w:rsidP="00DB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1416,46</w:t>
            </w:r>
          </w:p>
        </w:tc>
        <w:tc>
          <w:tcPr>
            <w:tcW w:w="1276" w:type="dxa"/>
            <w:vAlign w:val="center"/>
          </w:tcPr>
          <w:p w:rsidR="00DB51AC" w:rsidRPr="00DB51AC" w:rsidRDefault="00C654CE" w:rsidP="00DB51A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1015,24</w:t>
            </w:r>
          </w:p>
        </w:tc>
      </w:tr>
    </w:tbl>
    <w:p w:rsidR="00BB62A9" w:rsidRDefault="00BB62A9" w:rsidP="008E488D">
      <w:pPr>
        <w:jc w:val="both"/>
        <w:rPr>
          <w:rFonts w:ascii="Times New Roman" w:hAnsi="Times New Roman"/>
          <w:sz w:val="28"/>
          <w:szCs w:val="28"/>
        </w:rPr>
      </w:pPr>
    </w:p>
    <w:p w:rsidR="003D259B" w:rsidRDefault="008E488D" w:rsidP="00143A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43128">
        <w:rPr>
          <w:rFonts w:ascii="Times New Roman" w:hAnsi="Times New Roman"/>
          <w:sz w:val="28"/>
          <w:szCs w:val="28"/>
        </w:rPr>
        <w:t xml:space="preserve">    </w:t>
      </w:r>
    </w:p>
    <w:p w:rsidR="00BB62A9" w:rsidRPr="002A5435" w:rsidRDefault="003D259B" w:rsidP="002A543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A5435">
        <w:rPr>
          <w:rFonts w:ascii="Times New Roman" w:hAnsi="Times New Roman"/>
          <w:b/>
          <w:sz w:val="28"/>
          <w:szCs w:val="28"/>
        </w:rPr>
        <w:t xml:space="preserve">        </w:t>
      </w:r>
      <w:r w:rsidR="00950D31">
        <w:rPr>
          <w:rFonts w:ascii="Times New Roman" w:hAnsi="Times New Roman"/>
          <w:b/>
          <w:sz w:val="28"/>
          <w:szCs w:val="28"/>
          <w:lang w:val="ru-RU"/>
        </w:rPr>
        <w:t>3</w:t>
      </w:r>
      <w:r w:rsidR="002A5435" w:rsidRPr="002A5435">
        <w:rPr>
          <w:rFonts w:ascii="Times New Roman" w:hAnsi="Times New Roman"/>
          <w:b/>
          <w:sz w:val="28"/>
          <w:szCs w:val="28"/>
        </w:rPr>
        <w:t>.</w:t>
      </w:r>
      <w:r w:rsidR="00D43128" w:rsidRPr="002A5435">
        <w:rPr>
          <w:rFonts w:ascii="Times New Roman" w:hAnsi="Times New Roman"/>
          <w:b/>
          <w:sz w:val="28"/>
          <w:szCs w:val="28"/>
        </w:rPr>
        <w:t xml:space="preserve">   </w:t>
      </w:r>
      <w:r w:rsidR="002A5435" w:rsidRPr="002A5435">
        <w:rPr>
          <w:rFonts w:ascii="Times New Roman" w:hAnsi="Times New Roman"/>
          <w:b/>
          <w:sz w:val="28"/>
          <w:szCs w:val="28"/>
        </w:rPr>
        <w:t>Програми та види діяльності:</w:t>
      </w:r>
    </w:p>
    <w:p w:rsidR="00612E4C" w:rsidRPr="002A5435" w:rsidRDefault="00950D31" w:rsidP="002A5435">
      <w:pPr>
        <w:spacing w:after="0"/>
        <w:rPr>
          <w:rFonts w:ascii="Times New Roman" w:hAnsi="Times New Roman"/>
          <w:sz w:val="28"/>
          <w:szCs w:val="28"/>
        </w:rPr>
      </w:pPr>
      <w:r w:rsidRPr="00950D31">
        <w:rPr>
          <w:rFonts w:ascii="Times New Roman" w:hAnsi="Times New Roman"/>
          <w:b/>
          <w:sz w:val="28"/>
          <w:szCs w:val="28"/>
          <w:lang w:val="ru-RU"/>
        </w:rPr>
        <w:t>3</w:t>
      </w:r>
      <w:r w:rsidR="00612E4C" w:rsidRPr="00950D31">
        <w:rPr>
          <w:rFonts w:ascii="Times New Roman" w:hAnsi="Times New Roman"/>
          <w:b/>
          <w:sz w:val="28"/>
          <w:szCs w:val="28"/>
        </w:rPr>
        <w:t>.</w:t>
      </w:r>
      <w:r w:rsidR="002A5435" w:rsidRPr="00950D31">
        <w:rPr>
          <w:rFonts w:ascii="Times New Roman" w:hAnsi="Times New Roman"/>
          <w:b/>
          <w:sz w:val="28"/>
          <w:szCs w:val="28"/>
        </w:rPr>
        <w:t>1</w:t>
      </w:r>
      <w:r w:rsidR="00612E4C" w:rsidRPr="002A5435">
        <w:rPr>
          <w:rFonts w:ascii="Times New Roman" w:hAnsi="Times New Roman"/>
          <w:sz w:val="28"/>
          <w:szCs w:val="28"/>
        </w:rPr>
        <w:t xml:space="preserve"> Система управління лісовими ресурсами.</w:t>
      </w:r>
    </w:p>
    <w:p w:rsidR="00BB62A9" w:rsidRDefault="00612E4C" w:rsidP="002A54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Система управління лісами базується на засадах екологічної безпеки і з урахуванням вимог, які висуваються міжнародними природоохоронними конвенціями.</w:t>
      </w:r>
    </w:p>
    <w:p w:rsidR="00612E4C" w:rsidRPr="00072A32" w:rsidRDefault="00BB62A9" w:rsidP="002A54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12E4C" w:rsidRPr="00072A32">
        <w:rPr>
          <w:rFonts w:ascii="Times New Roman" w:hAnsi="Times New Roman"/>
          <w:sz w:val="28"/>
          <w:szCs w:val="28"/>
        </w:rPr>
        <w:t xml:space="preserve">Базовим законом України про ліси і систему управління є </w:t>
      </w:r>
      <w:r>
        <w:rPr>
          <w:rFonts w:ascii="Times New Roman" w:hAnsi="Times New Roman"/>
          <w:sz w:val="28"/>
          <w:szCs w:val="28"/>
        </w:rPr>
        <w:t>«</w:t>
      </w:r>
      <w:r w:rsidR="00612E4C" w:rsidRPr="00072A32">
        <w:rPr>
          <w:rFonts w:ascii="Times New Roman" w:hAnsi="Times New Roman"/>
          <w:sz w:val="28"/>
          <w:szCs w:val="28"/>
        </w:rPr>
        <w:t>Лісовий кодекс України</w:t>
      </w:r>
      <w:r>
        <w:rPr>
          <w:rFonts w:ascii="Times New Roman" w:hAnsi="Times New Roman"/>
          <w:sz w:val="28"/>
          <w:szCs w:val="28"/>
        </w:rPr>
        <w:t>»</w:t>
      </w:r>
      <w:r w:rsidR="00612E4C" w:rsidRPr="00072A32">
        <w:rPr>
          <w:rFonts w:ascii="Times New Roman" w:hAnsi="Times New Roman"/>
          <w:sz w:val="28"/>
          <w:szCs w:val="28"/>
        </w:rPr>
        <w:t xml:space="preserve">. Правові аспекти лісогосподарського виробництва та використання і відтворення лісових ресурсів визначено </w:t>
      </w:r>
      <w:r>
        <w:rPr>
          <w:rFonts w:ascii="Times New Roman" w:hAnsi="Times New Roman"/>
          <w:sz w:val="28"/>
          <w:szCs w:val="28"/>
        </w:rPr>
        <w:t>«</w:t>
      </w:r>
      <w:r w:rsidR="00612E4C" w:rsidRPr="00072A32">
        <w:rPr>
          <w:rFonts w:ascii="Times New Roman" w:hAnsi="Times New Roman"/>
          <w:sz w:val="28"/>
          <w:szCs w:val="28"/>
        </w:rPr>
        <w:t>Земельним кодексом України</w:t>
      </w:r>
      <w:r>
        <w:rPr>
          <w:rFonts w:ascii="Times New Roman" w:hAnsi="Times New Roman"/>
          <w:sz w:val="28"/>
          <w:szCs w:val="28"/>
        </w:rPr>
        <w:t>»</w:t>
      </w:r>
      <w:r w:rsidR="00612E4C" w:rsidRPr="00072A32">
        <w:rPr>
          <w:rFonts w:ascii="Times New Roman" w:hAnsi="Times New Roman"/>
          <w:sz w:val="28"/>
          <w:szCs w:val="28"/>
        </w:rPr>
        <w:t xml:space="preserve"> і  регулюються Законом України «Про охорону навколишнього природного середовища».</w:t>
      </w:r>
    </w:p>
    <w:p w:rsidR="00612E4C" w:rsidRPr="00072A32" w:rsidRDefault="00612E4C" w:rsidP="002A54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Центральним органом виконавчої влади з питань лісового господарства є Державне   агентство   лісових   ресурсів   України (</w:t>
      </w:r>
      <w:proofErr w:type="spellStart"/>
      <w:r w:rsidRPr="00072A32">
        <w:rPr>
          <w:rFonts w:ascii="Times New Roman" w:hAnsi="Times New Roman"/>
          <w:sz w:val="28"/>
          <w:szCs w:val="28"/>
        </w:rPr>
        <w:t>Держлісагенство</w:t>
      </w:r>
      <w:proofErr w:type="spellEnd"/>
      <w:r w:rsidRPr="00072A32">
        <w:rPr>
          <w:rFonts w:ascii="Times New Roman" w:hAnsi="Times New Roman"/>
          <w:sz w:val="28"/>
          <w:szCs w:val="28"/>
        </w:rPr>
        <w:t xml:space="preserve"> України), діяльність якого спрямовується і координується Кабінетом Міністрів України</w:t>
      </w:r>
      <w:r w:rsidR="00143A9C">
        <w:rPr>
          <w:rFonts w:ascii="Times New Roman" w:hAnsi="Times New Roman"/>
          <w:sz w:val="28"/>
          <w:szCs w:val="28"/>
        </w:rPr>
        <w:t>.</w:t>
      </w:r>
      <w:r w:rsidRPr="00072A32">
        <w:rPr>
          <w:rFonts w:ascii="Times New Roman" w:hAnsi="Times New Roman"/>
          <w:sz w:val="28"/>
          <w:szCs w:val="28"/>
        </w:rPr>
        <w:t xml:space="preserve">  </w:t>
      </w:r>
    </w:p>
    <w:p w:rsidR="00612E4C" w:rsidRDefault="00612E4C" w:rsidP="002A54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Д</w:t>
      </w:r>
      <w:r w:rsidR="00BB62A9">
        <w:rPr>
          <w:rFonts w:ascii="Times New Roman" w:hAnsi="Times New Roman"/>
          <w:sz w:val="28"/>
          <w:szCs w:val="28"/>
        </w:rPr>
        <w:t>ержавне підприємство «</w:t>
      </w:r>
      <w:proofErr w:type="spellStart"/>
      <w:r w:rsidR="00BB62A9">
        <w:rPr>
          <w:rFonts w:ascii="Times New Roman" w:hAnsi="Times New Roman"/>
          <w:sz w:val="28"/>
          <w:szCs w:val="28"/>
        </w:rPr>
        <w:t>Вищедубечанське</w:t>
      </w:r>
      <w:proofErr w:type="spellEnd"/>
      <w:r w:rsidRPr="00072A32">
        <w:rPr>
          <w:rFonts w:ascii="Times New Roman" w:hAnsi="Times New Roman"/>
          <w:sz w:val="28"/>
          <w:szCs w:val="28"/>
        </w:rPr>
        <w:t xml:space="preserve"> лісове господар</w:t>
      </w:r>
      <w:r w:rsidR="00BB62A9">
        <w:rPr>
          <w:rFonts w:ascii="Times New Roman" w:hAnsi="Times New Roman"/>
          <w:sz w:val="28"/>
          <w:szCs w:val="28"/>
        </w:rPr>
        <w:t>ство» підпорядковане Київському</w:t>
      </w:r>
      <w:r w:rsidRPr="00072A32">
        <w:rPr>
          <w:rFonts w:ascii="Times New Roman" w:hAnsi="Times New Roman"/>
          <w:sz w:val="28"/>
          <w:szCs w:val="28"/>
        </w:rPr>
        <w:t xml:space="preserve"> обласному управлінню лісового та мисливського господарства, яке є територіальним органом, </w:t>
      </w:r>
      <w:proofErr w:type="spellStart"/>
      <w:r w:rsidRPr="00072A32">
        <w:rPr>
          <w:rFonts w:ascii="Times New Roman" w:hAnsi="Times New Roman"/>
          <w:sz w:val="28"/>
          <w:szCs w:val="28"/>
        </w:rPr>
        <w:t>Держлісагенства</w:t>
      </w:r>
      <w:proofErr w:type="spellEnd"/>
      <w:r w:rsidRPr="00072A32">
        <w:rPr>
          <w:rFonts w:ascii="Times New Roman" w:hAnsi="Times New Roman"/>
          <w:sz w:val="28"/>
          <w:szCs w:val="28"/>
        </w:rPr>
        <w:t xml:space="preserve"> України.</w:t>
      </w:r>
    </w:p>
    <w:p w:rsidR="00C620EC" w:rsidRPr="00C620EC" w:rsidRDefault="00C620EC" w:rsidP="00DA6D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620EC">
        <w:rPr>
          <w:rFonts w:ascii="Times New Roman" w:hAnsi="Times New Roman"/>
          <w:sz w:val="28"/>
          <w:szCs w:val="28"/>
        </w:rPr>
        <w:t>Адміністративно-організаційна структура підприємства</w:t>
      </w:r>
    </w:p>
    <w:p w:rsidR="00724B15" w:rsidRDefault="00724B15" w:rsidP="00724B15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Таблиця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40"/>
        <w:gridCol w:w="4320"/>
        <w:gridCol w:w="1800"/>
      </w:tblGrid>
      <w:tr w:rsidR="00BB62A9" w:rsidRPr="00373B4F" w:rsidTr="00BB62A9">
        <w:trPr>
          <w:trHeight w:val="728"/>
          <w:tblHeader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Найменування лісництв, місцезнаходження контор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Адміністративні райони, міста обласного підпорядкування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Площа, га</w:t>
            </w:r>
          </w:p>
        </w:tc>
      </w:tr>
      <w:tr w:rsidR="00BB62A9" w:rsidRPr="00373B4F" w:rsidTr="00BB62A9">
        <w:trPr>
          <w:trHeight w:val="29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Північне, кв. 597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Вишгородський район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1938,0</w:t>
            </w:r>
          </w:p>
        </w:tc>
      </w:tr>
      <w:tr w:rsidR="00BB62A9" w:rsidRPr="00373B4F" w:rsidTr="00BB62A9">
        <w:trPr>
          <w:trHeight w:val="29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62A9">
              <w:rPr>
                <w:rFonts w:ascii="Times New Roman" w:hAnsi="Times New Roman"/>
                <w:sz w:val="28"/>
                <w:szCs w:val="28"/>
              </w:rPr>
              <w:t>Гутівське</w:t>
            </w:r>
            <w:proofErr w:type="spellEnd"/>
            <w:r w:rsidRPr="00BB62A9">
              <w:rPr>
                <w:rFonts w:ascii="Times New Roman" w:hAnsi="Times New Roman"/>
                <w:sz w:val="28"/>
                <w:szCs w:val="28"/>
              </w:rPr>
              <w:t xml:space="preserve">, с. </w:t>
            </w:r>
            <w:proofErr w:type="spellStart"/>
            <w:r w:rsidRPr="00BB62A9">
              <w:rPr>
                <w:rFonts w:ascii="Times New Roman" w:hAnsi="Times New Roman"/>
                <w:sz w:val="28"/>
                <w:szCs w:val="28"/>
              </w:rPr>
              <w:t>Сувид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Вишгородський район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1834,0</w:t>
            </w:r>
          </w:p>
        </w:tc>
      </w:tr>
      <w:tr w:rsidR="00BB62A9" w:rsidRPr="00373B4F" w:rsidTr="00BB62A9">
        <w:trPr>
          <w:trHeight w:val="29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Дачне, кв. 597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Вишгородський район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1979,0</w:t>
            </w:r>
          </w:p>
        </w:tc>
      </w:tr>
      <w:tr w:rsidR="00BB62A9" w:rsidRPr="00373B4F" w:rsidTr="00BB62A9">
        <w:trPr>
          <w:trHeight w:val="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62A9">
              <w:rPr>
                <w:rFonts w:ascii="Times New Roman" w:hAnsi="Times New Roman"/>
                <w:sz w:val="28"/>
                <w:szCs w:val="28"/>
              </w:rPr>
              <w:t>Довгобродівське</w:t>
            </w:r>
            <w:proofErr w:type="spellEnd"/>
            <w:r w:rsidRPr="00BB62A9">
              <w:rPr>
                <w:rFonts w:ascii="Times New Roman" w:hAnsi="Times New Roman"/>
                <w:sz w:val="28"/>
                <w:szCs w:val="28"/>
              </w:rPr>
              <w:t xml:space="preserve">, с. </w:t>
            </w:r>
            <w:proofErr w:type="spellStart"/>
            <w:r w:rsidRPr="00BB62A9">
              <w:rPr>
                <w:rFonts w:ascii="Times New Roman" w:hAnsi="Times New Roman"/>
                <w:sz w:val="28"/>
                <w:szCs w:val="28"/>
              </w:rPr>
              <w:t>Сувид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Вишгородський район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1995,0</w:t>
            </w:r>
          </w:p>
        </w:tc>
      </w:tr>
      <w:tr w:rsidR="00BB62A9" w:rsidRPr="00373B4F" w:rsidTr="00BB62A9">
        <w:trPr>
          <w:trHeight w:val="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Хутірське, кв. 597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Вишгородський район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1940,0</w:t>
            </w:r>
          </w:p>
        </w:tc>
      </w:tr>
      <w:tr w:rsidR="00BB62A9" w:rsidRPr="00373B4F" w:rsidTr="00BB62A9">
        <w:trPr>
          <w:trHeight w:val="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 xml:space="preserve">Центральне, с. </w:t>
            </w:r>
            <w:proofErr w:type="spellStart"/>
            <w:r w:rsidRPr="00BB62A9">
              <w:rPr>
                <w:rFonts w:ascii="Times New Roman" w:hAnsi="Times New Roman"/>
                <w:sz w:val="28"/>
                <w:szCs w:val="28"/>
              </w:rPr>
              <w:t>Сувид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Вишгородський район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1931,0</w:t>
            </w:r>
          </w:p>
        </w:tc>
      </w:tr>
      <w:tr w:rsidR="00BB62A9" w:rsidRPr="00373B4F" w:rsidTr="00BB62A9">
        <w:trPr>
          <w:trHeight w:val="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 xml:space="preserve">Деснянське, с. </w:t>
            </w:r>
            <w:proofErr w:type="spellStart"/>
            <w:r w:rsidRPr="00BB62A9">
              <w:rPr>
                <w:rFonts w:ascii="Times New Roman" w:hAnsi="Times New Roman"/>
                <w:sz w:val="28"/>
                <w:szCs w:val="28"/>
              </w:rPr>
              <w:t>Сувид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Вишгородський район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1936,0</w:t>
            </w:r>
          </w:p>
        </w:tc>
      </w:tr>
      <w:tr w:rsidR="00BB62A9" w:rsidRPr="00373B4F" w:rsidTr="00BB62A9">
        <w:trPr>
          <w:trHeight w:val="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Приморське, кв. 597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Вишгородський район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1710,0</w:t>
            </w:r>
          </w:p>
        </w:tc>
      </w:tr>
      <w:tr w:rsidR="00BB62A9" w:rsidRPr="00373B4F" w:rsidTr="00BB62A9">
        <w:trPr>
          <w:trHeight w:val="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62A9">
              <w:rPr>
                <w:rFonts w:ascii="Times New Roman" w:hAnsi="Times New Roman"/>
                <w:sz w:val="28"/>
                <w:szCs w:val="28"/>
              </w:rPr>
              <w:t>Тарасівське</w:t>
            </w:r>
            <w:proofErr w:type="spellEnd"/>
            <w:r w:rsidRPr="00BB62A9">
              <w:rPr>
                <w:rFonts w:ascii="Times New Roman" w:hAnsi="Times New Roman"/>
                <w:sz w:val="28"/>
                <w:szCs w:val="28"/>
              </w:rPr>
              <w:t xml:space="preserve">, с. </w:t>
            </w:r>
            <w:proofErr w:type="spellStart"/>
            <w:r w:rsidRPr="00BB62A9">
              <w:rPr>
                <w:rFonts w:ascii="Times New Roman" w:hAnsi="Times New Roman"/>
                <w:sz w:val="28"/>
                <w:szCs w:val="28"/>
              </w:rPr>
              <w:t>Пірново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Вишгородський район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1896,0</w:t>
            </w:r>
          </w:p>
        </w:tc>
      </w:tr>
      <w:tr w:rsidR="00BB62A9" w:rsidRPr="00373B4F" w:rsidTr="00BB62A9">
        <w:trPr>
          <w:trHeight w:val="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 xml:space="preserve">Острівське, с. </w:t>
            </w:r>
            <w:proofErr w:type="spellStart"/>
            <w:r w:rsidRPr="00BB62A9">
              <w:rPr>
                <w:rFonts w:ascii="Times New Roman" w:hAnsi="Times New Roman"/>
                <w:sz w:val="28"/>
                <w:szCs w:val="28"/>
              </w:rPr>
              <w:t>Пірново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Вишгородський район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1849,0</w:t>
            </w:r>
          </w:p>
        </w:tc>
      </w:tr>
      <w:tr w:rsidR="00BB62A9" w:rsidRPr="00373B4F" w:rsidTr="00BB62A9">
        <w:trPr>
          <w:trHeight w:val="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62A9">
              <w:rPr>
                <w:rFonts w:ascii="Times New Roman" w:hAnsi="Times New Roman"/>
                <w:sz w:val="28"/>
                <w:szCs w:val="28"/>
              </w:rPr>
              <w:t>Вищедубечанське</w:t>
            </w:r>
            <w:proofErr w:type="spellEnd"/>
            <w:r w:rsidRPr="00BB62A9">
              <w:rPr>
                <w:rFonts w:ascii="Times New Roman" w:hAnsi="Times New Roman"/>
                <w:sz w:val="28"/>
                <w:szCs w:val="28"/>
              </w:rPr>
              <w:t xml:space="preserve">, с. </w:t>
            </w:r>
            <w:proofErr w:type="spellStart"/>
            <w:r w:rsidRPr="00BB62A9">
              <w:rPr>
                <w:rFonts w:ascii="Times New Roman" w:hAnsi="Times New Roman"/>
                <w:sz w:val="28"/>
                <w:szCs w:val="28"/>
              </w:rPr>
              <w:t>Пірново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Вишгородський район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1687,0</w:t>
            </w:r>
          </w:p>
        </w:tc>
      </w:tr>
      <w:tr w:rsidR="00BB62A9" w:rsidRPr="00373B4F" w:rsidTr="00BB62A9">
        <w:trPr>
          <w:trHeight w:val="50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62A9">
              <w:rPr>
                <w:rFonts w:ascii="Times New Roman" w:hAnsi="Times New Roman"/>
                <w:sz w:val="28"/>
                <w:szCs w:val="28"/>
              </w:rPr>
              <w:t>Лебедівське</w:t>
            </w:r>
            <w:proofErr w:type="spellEnd"/>
            <w:r w:rsidRPr="00BB62A9">
              <w:rPr>
                <w:rFonts w:ascii="Times New Roman" w:hAnsi="Times New Roman"/>
                <w:sz w:val="28"/>
                <w:szCs w:val="28"/>
              </w:rPr>
              <w:t xml:space="preserve">, с. </w:t>
            </w:r>
            <w:proofErr w:type="spellStart"/>
            <w:r w:rsidRPr="00BB62A9">
              <w:rPr>
                <w:rFonts w:ascii="Times New Roman" w:hAnsi="Times New Roman"/>
                <w:sz w:val="28"/>
                <w:szCs w:val="28"/>
              </w:rPr>
              <w:t>Пірново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Вишгородський район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1738,0</w:t>
            </w:r>
          </w:p>
        </w:tc>
      </w:tr>
      <w:tr w:rsidR="00BB62A9" w:rsidRPr="00373B4F" w:rsidTr="00BB62A9">
        <w:trPr>
          <w:trHeight w:val="50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Броварський район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349,0</w:t>
            </w:r>
          </w:p>
        </w:tc>
      </w:tr>
      <w:tr w:rsidR="00BB62A9" w:rsidRPr="00373B4F" w:rsidTr="00BB62A9">
        <w:trPr>
          <w:trHeight w:val="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Разом по лісництву: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2087,0</w:t>
            </w:r>
          </w:p>
        </w:tc>
      </w:tr>
      <w:tr w:rsidR="00BB62A9" w:rsidRPr="00373B4F" w:rsidTr="00BB62A9">
        <w:trPr>
          <w:trHeight w:val="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62A9">
              <w:rPr>
                <w:rFonts w:ascii="Times New Roman" w:hAnsi="Times New Roman"/>
                <w:sz w:val="28"/>
                <w:szCs w:val="28"/>
              </w:rPr>
              <w:t>Дубечанське</w:t>
            </w:r>
            <w:proofErr w:type="spellEnd"/>
            <w:r w:rsidRPr="00BB62A9">
              <w:rPr>
                <w:rFonts w:ascii="Times New Roman" w:hAnsi="Times New Roman"/>
                <w:sz w:val="28"/>
                <w:szCs w:val="28"/>
              </w:rPr>
              <w:t>, кв. 546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Вишгородський район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2142,0</w:t>
            </w:r>
          </w:p>
        </w:tc>
      </w:tr>
      <w:tr w:rsidR="00BB62A9" w:rsidRPr="00373B4F" w:rsidTr="00BB62A9">
        <w:trPr>
          <w:trHeight w:val="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62A9">
              <w:rPr>
                <w:rFonts w:ascii="Times New Roman" w:hAnsi="Times New Roman"/>
                <w:sz w:val="28"/>
                <w:szCs w:val="28"/>
              </w:rPr>
              <w:t>Новосілківське</w:t>
            </w:r>
            <w:proofErr w:type="spellEnd"/>
            <w:r w:rsidRPr="00BB62A9">
              <w:rPr>
                <w:rFonts w:ascii="Times New Roman" w:hAnsi="Times New Roman"/>
                <w:sz w:val="28"/>
                <w:szCs w:val="28"/>
              </w:rPr>
              <w:t>, кв. 546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Вишгородський район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2284,0</w:t>
            </w:r>
          </w:p>
        </w:tc>
      </w:tr>
      <w:tr w:rsidR="00BB62A9" w:rsidRPr="00373B4F" w:rsidTr="00BB62A9">
        <w:trPr>
          <w:trHeight w:val="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62A9">
              <w:rPr>
                <w:rFonts w:ascii="Times New Roman" w:hAnsi="Times New Roman"/>
                <w:sz w:val="28"/>
                <w:szCs w:val="28"/>
              </w:rPr>
              <w:t>Хотянівське</w:t>
            </w:r>
            <w:proofErr w:type="spellEnd"/>
            <w:r w:rsidRPr="00BB62A9">
              <w:rPr>
                <w:rFonts w:ascii="Times New Roman" w:hAnsi="Times New Roman"/>
                <w:sz w:val="28"/>
                <w:szCs w:val="28"/>
              </w:rPr>
              <w:t>, кв. 546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Вишгородський район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2152,0</w:t>
            </w:r>
          </w:p>
        </w:tc>
      </w:tr>
      <w:tr w:rsidR="00BB62A9" w:rsidRPr="00373B4F" w:rsidTr="00BB62A9">
        <w:trPr>
          <w:trHeight w:val="297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Лівобережне, кв. 546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Вишгородський район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642,9</w:t>
            </w:r>
          </w:p>
        </w:tc>
      </w:tr>
      <w:tr w:rsidR="00BB62A9" w:rsidRPr="00373B4F" w:rsidTr="00BB62A9">
        <w:trPr>
          <w:trHeight w:val="207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Броварський район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526,1</w:t>
            </w:r>
          </w:p>
        </w:tc>
      </w:tr>
      <w:tr w:rsidR="00BB62A9" w:rsidRPr="00373B4F" w:rsidTr="00BB62A9">
        <w:trPr>
          <w:trHeight w:val="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Разом по лісництву: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1169,0</w:t>
            </w:r>
          </w:p>
        </w:tc>
      </w:tr>
      <w:tr w:rsidR="00BB62A9" w:rsidRPr="00373B4F" w:rsidTr="00BB62A9">
        <w:trPr>
          <w:trHeight w:val="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Всього по лісгоспу: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30529,0</w:t>
            </w:r>
          </w:p>
        </w:tc>
      </w:tr>
      <w:tr w:rsidR="00BB62A9" w:rsidRPr="00373B4F" w:rsidTr="00BB62A9">
        <w:trPr>
          <w:trHeight w:val="29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 xml:space="preserve">в т.ч. за </w:t>
            </w:r>
            <w:r w:rsidRPr="00BB62A9">
              <w:rPr>
                <w:rFonts w:ascii="Times New Roman" w:hAnsi="Times New Roman"/>
                <w:sz w:val="28"/>
                <w:szCs w:val="28"/>
              </w:rPr>
              <w:lastRenderedPageBreak/>
              <w:t>адміністративними районами: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2A9" w:rsidRPr="00373B4F" w:rsidTr="00BB62A9">
        <w:trPr>
          <w:trHeight w:val="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Вишгородський район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29653,9</w:t>
            </w:r>
          </w:p>
        </w:tc>
      </w:tr>
      <w:tr w:rsidR="00BB62A9" w:rsidRPr="00373B4F" w:rsidTr="00BB62A9">
        <w:trPr>
          <w:trHeight w:val="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Броварський район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875,1</w:t>
            </w:r>
          </w:p>
        </w:tc>
      </w:tr>
    </w:tbl>
    <w:p w:rsidR="00BB62A9" w:rsidRPr="00072A32" w:rsidRDefault="00BB62A9" w:rsidP="00DA6D1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559A" w:rsidRDefault="00612E4C" w:rsidP="006855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Лісництво очолює лісничий і помічник лісничого</w:t>
      </w:r>
      <w:r w:rsidR="00EC41BC">
        <w:rPr>
          <w:rFonts w:ascii="Times New Roman" w:hAnsi="Times New Roman"/>
          <w:sz w:val="28"/>
          <w:szCs w:val="28"/>
        </w:rPr>
        <w:t>. Середня площа лісництва</w:t>
      </w:r>
      <w:r w:rsidRPr="00072A32">
        <w:rPr>
          <w:rFonts w:ascii="Times New Roman" w:hAnsi="Times New Roman"/>
          <w:sz w:val="28"/>
          <w:szCs w:val="28"/>
        </w:rPr>
        <w:t xml:space="preserve"> </w:t>
      </w:r>
      <w:r w:rsidR="00EC41BC">
        <w:rPr>
          <w:rFonts w:ascii="Times New Roman" w:hAnsi="Times New Roman"/>
          <w:sz w:val="28"/>
          <w:szCs w:val="28"/>
        </w:rPr>
        <w:t xml:space="preserve"> становить 1908,06 </w:t>
      </w:r>
      <w:r w:rsidRPr="00072A32">
        <w:rPr>
          <w:rFonts w:ascii="Times New Roman" w:hAnsi="Times New Roman"/>
          <w:sz w:val="28"/>
          <w:szCs w:val="28"/>
        </w:rPr>
        <w:t xml:space="preserve"> га. </w:t>
      </w:r>
      <w:r w:rsidR="0068559A" w:rsidRPr="000C1FB1">
        <w:rPr>
          <w:rFonts w:ascii="Times New Roman" w:hAnsi="Times New Roman"/>
          <w:sz w:val="28"/>
          <w:szCs w:val="28"/>
        </w:rPr>
        <w:t>Чисельність штатни</w:t>
      </w:r>
      <w:r w:rsidR="002A5435">
        <w:rPr>
          <w:rFonts w:ascii="Times New Roman" w:hAnsi="Times New Roman"/>
          <w:sz w:val="28"/>
          <w:szCs w:val="28"/>
        </w:rPr>
        <w:t>х працівників на підприємстві 82</w:t>
      </w:r>
      <w:r w:rsidR="0068559A" w:rsidRPr="000C1FB1">
        <w:rPr>
          <w:rFonts w:ascii="Times New Roman" w:hAnsi="Times New Roman"/>
          <w:sz w:val="28"/>
          <w:szCs w:val="28"/>
        </w:rPr>
        <w:t xml:space="preserve"> людини.</w:t>
      </w:r>
    </w:p>
    <w:p w:rsidR="00612E4C" w:rsidRPr="00072A32" w:rsidRDefault="00612E4C" w:rsidP="006855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Підприємство володіє необхідною матеріально-технічною та технологічною базою і достатнім кадровим потенціалом; має сучасне комп’ютерне забезпечення, тобто все необхідне для ведення лісового господарства.</w:t>
      </w:r>
    </w:p>
    <w:p w:rsidR="00612E4C" w:rsidRPr="0068559A" w:rsidRDefault="00612E4C" w:rsidP="0068559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Бюджетного фінансування лісгосп не отримує. Витрати лісогосподарської діяльності фінансуються за рахунок власних коштів, а саме за кошти отримані від реалізації лісової продукції.</w:t>
      </w:r>
    </w:p>
    <w:p w:rsidR="00612E4C" w:rsidRPr="00332628" w:rsidRDefault="00950D31" w:rsidP="00950D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</w:t>
      </w:r>
      <w:r w:rsidRPr="00950D31">
        <w:rPr>
          <w:rFonts w:ascii="Times New Roman" w:hAnsi="Times New Roman"/>
          <w:b/>
          <w:sz w:val="28"/>
          <w:szCs w:val="28"/>
          <w:lang w:val="ru-RU"/>
        </w:rPr>
        <w:t>3</w:t>
      </w:r>
      <w:r w:rsidR="002A5435" w:rsidRPr="00950D31">
        <w:rPr>
          <w:rFonts w:ascii="Times New Roman" w:hAnsi="Times New Roman"/>
          <w:b/>
          <w:sz w:val="28"/>
          <w:szCs w:val="28"/>
        </w:rPr>
        <w:t>.2</w:t>
      </w:r>
      <w:r w:rsidR="00612E4C" w:rsidRPr="003326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2E4C" w:rsidRPr="00332628">
        <w:rPr>
          <w:rFonts w:ascii="Times New Roman" w:hAnsi="Times New Roman"/>
          <w:sz w:val="28"/>
          <w:szCs w:val="28"/>
        </w:rPr>
        <w:t>Обгрунтування</w:t>
      </w:r>
      <w:proofErr w:type="spellEnd"/>
      <w:r w:rsidR="00612E4C" w:rsidRPr="00332628">
        <w:rPr>
          <w:rFonts w:ascii="Times New Roman" w:hAnsi="Times New Roman"/>
          <w:sz w:val="28"/>
          <w:szCs w:val="28"/>
        </w:rPr>
        <w:t xml:space="preserve"> розміру розрахункової лі</w:t>
      </w:r>
      <w:proofErr w:type="gramStart"/>
      <w:r w:rsidR="00612E4C" w:rsidRPr="00332628">
        <w:rPr>
          <w:rFonts w:ascii="Times New Roman" w:hAnsi="Times New Roman"/>
          <w:sz w:val="28"/>
          <w:szCs w:val="28"/>
        </w:rPr>
        <w:t>сосіки</w:t>
      </w:r>
      <w:proofErr w:type="gramEnd"/>
      <w:r w:rsidR="00612E4C" w:rsidRPr="00332628">
        <w:rPr>
          <w:rFonts w:ascii="Times New Roman" w:hAnsi="Times New Roman"/>
          <w:sz w:val="28"/>
          <w:szCs w:val="28"/>
        </w:rPr>
        <w:t>.</w:t>
      </w:r>
    </w:p>
    <w:p w:rsidR="00612E4C" w:rsidRPr="00072A32" w:rsidRDefault="00612E4C" w:rsidP="00724B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 xml:space="preserve">Розрахункова лісосіка – щорічна, науково </w:t>
      </w:r>
      <w:proofErr w:type="spellStart"/>
      <w:r w:rsidRPr="00072A32">
        <w:rPr>
          <w:rFonts w:ascii="Times New Roman" w:hAnsi="Times New Roman"/>
          <w:sz w:val="28"/>
          <w:szCs w:val="28"/>
        </w:rPr>
        <w:t>обгрунтована</w:t>
      </w:r>
      <w:proofErr w:type="spellEnd"/>
      <w:r w:rsidRPr="00072A32">
        <w:rPr>
          <w:rFonts w:ascii="Times New Roman" w:hAnsi="Times New Roman"/>
          <w:sz w:val="28"/>
          <w:szCs w:val="28"/>
        </w:rPr>
        <w:t xml:space="preserve"> норма заготівлі деревини в порядку рубок головного користування, яка обраховується та затверджується для кожного власника, постійного користувача лісами по категоріях лісів в розрізі  порід, виходячи з принципів безперервності  використання лісових ресурсів.</w:t>
      </w:r>
    </w:p>
    <w:p w:rsidR="00724B15" w:rsidRDefault="00724B15" w:rsidP="00724B1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24B15">
        <w:rPr>
          <w:rFonts w:ascii="Times New Roman" w:hAnsi="Times New Roman"/>
          <w:sz w:val="28"/>
          <w:szCs w:val="28"/>
        </w:rPr>
        <w:t xml:space="preserve">Згідно наказу </w:t>
      </w:r>
      <w:proofErr w:type="spellStart"/>
      <w:r w:rsidRPr="00724B15">
        <w:rPr>
          <w:rFonts w:ascii="Times New Roman" w:hAnsi="Times New Roman"/>
          <w:sz w:val="28"/>
          <w:szCs w:val="28"/>
        </w:rPr>
        <w:t>Мінприроди</w:t>
      </w:r>
      <w:proofErr w:type="spellEnd"/>
      <w:r w:rsidRPr="00724B15">
        <w:rPr>
          <w:rFonts w:ascii="Times New Roman" w:hAnsi="Times New Roman"/>
          <w:sz w:val="28"/>
          <w:szCs w:val="28"/>
        </w:rPr>
        <w:t xml:space="preserve"> України №130 від 05.03.2011 року була встановлена розрахункова лісосіка рубок головного </w:t>
      </w:r>
      <w:r w:rsidR="002A5435">
        <w:rPr>
          <w:rFonts w:ascii="Times New Roman" w:hAnsi="Times New Roman"/>
          <w:sz w:val="28"/>
          <w:szCs w:val="28"/>
        </w:rPr>
        <w:t>користування на 2012-2022</w:t>
      </w:r>
      <w:r w:rsidRPr="00724B15">
        <w:rPr>
          <w:rFonts w:ascii="Times New Roman" w:hAnsi="Times New Roman"/>
          <w:sz w:val="28"/>
          <w:szCs w:val="28"/>
        </w:rPr>
        <w:t xml:space="preserve"> рр.</w:t>
      </w:r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ДП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Вищедубечанське</w:t>
      </w:r>
      <w:proofErr w:type="spellEnd"/>
      <w:r>
        <w:rPr>
          <w:rFonts w:ascii="Times New Roman" w:hAnsi="Times New Roman"/>
          <w:sz w:val="28"/>
          <w:szCs w:val="28"/>
        </w:rPr>
        <w:t xml:space="preserve"> лісове господарство» </w:t>
      </w:r>
      <w:r w:rsidRPr="00724B15">
        <w:rPr>
          <w:rFonts w:ascii="Times New Roman" w:hAnsi="Times New Roman"/>
          <w:sz w:val="28"/>
          <w:szCs w:val="28"/>
        </w:rPr>
        <w:t xml:space="preserve"> в розмірі 23,03 тис.м</w:t>
      </w:r>
      <w:r w:rsidRPr="00724B15">
        <w:rPr>
          <w:rFonts w:ascii="Times New Roman" w:hAnsi="Times New Roman"/>
          <w:sz w:val="28"/>
          <w:szCs w:val="28"/>
          <w:vertAlign w:val="superscript"/>
        </w:rPr>
        <w:t>3</w:t>
      </w:r>
      <w:r w:rsidRPr="00724B15">
        <w:rPr>
          <w:rFonts w:ascii="Times New Roman" w:hAnsi="Times New Roman"/>
          <w:sz w:val="28"/>
          <w:szCs w:val="28"/>
        </w:rPr>
        <w:t xml:space="preserve"> ліквідної деревини.</w:t>
      </w:r>
    </w:p>
    <w:p w:rsidR="00724B15" w:rsidRPr="00724B15" w:rsidRDefault="00724B15" w:rsidP="00724B1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679FA">
        <w:rPr>
          <w:rFonts w:ascii="Times New Roman" w:hAnsi="Times New Roman"/>
          <w:sz w:val="28"/>
          <w:szCs w:val="28"/>
        </w:rPr>
        <w:t>Фактичний обсяг заготівель в середньому за рік становив 99,1% середньорічного обсягу діючої розрахункової лісосіки за ревізійний період</w:t>
      </w:r>
      <w:r>
        <w:rPr>
          <w:rFonts w:ascii="Times New Roman" w:hAnsi="Times New Roman"/>
          <w:sz w:val="28"/>
          <w:szCs w:val="28"/>
        </w:rPr>
        <w:t xml:space="preserve"> (табл. 4).</w:t>
      </w:r>
    </w:p>
    <w:p w:rsidR="00724B15" w:rsidRPr="00724B15" w:rsidRDefault="00724B15" w:rsidP="00724B1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24B15">
        <w:rPr>
          <w:rFonts w:ascii="Times New Roman" w:hAnsi="Times New Roman"/>
          <w:sz w:val="28"/>
          <w:szCs w:val="28"/>
        </w:rPr>
        <w:t>Вихід ділової деревини близький до проектного.</w:t>
      </w:r>
      <w:r>
        <w:rPr>
          <w:rFonts w:ascii="Times New Roman" w:hAnsi="Times New Roman"/>
          <w:sz w:val="28"/>
          <w:szCs w:val="28"/>
        </w:rPr>
        <w:t xml:space="preserve"> Рубки головного користування проводяться</w:t>
      </w:r>
      <w:r w:rsidRPr="00724B15">
        <w:rPr>
          <w:rFonts w:ascii="Times New Roman" w:hAnsi="Times New Roman"/>
          <w:sz w:val="28"/>
          <w:szCs w:val="28"/>
        </w:rPr>
        <w:t xml:space="preserve"> в місцях запроектованих лісовпорядкуванням.</w:t>
      </w:r>
    </w:p>
    <w:p w:rsidR="00724B15" w:rsidRPr="00724B15" w:rsidRDefault="00724B15" w:rsidP="00724B15">
      <w:pPr>
        <w:spacing w:after="0"/>
        <w:ind w:firstLine="540"/>
        <w:jc w:val="both"/>
      </w:pPr>
      <w:r w:rsidRPr="00724B15">
        <w:rPr>
          <w:rFonts w:ascii="Times New Roman" w:hAnsi="Times New Roman"/>
          <w:sz w:val="28"/>
          <w:szCs w:val="28"/>
        </w:rPr>
        <w:t>Діюча розрахункова лісосіка і фактична заготівля деревини відповідає принципу безперервного і невиснажливого лісокористування.</w:t>
      </w:r>
    </w:p>
    <w:p w:rsidR="00724B15" w:rsidRDefault="00724B15" w:rsidP="009679FA">
      <w:pPr>
        <w:jc w:val="right"/>
        <w:rPr>
          <w:rFonts w:ascii="Times New Roman" w:hAnsi="Times New Roman"/>
          <w:sz w:val="28"/>
          <w:szCs w:val="28"/>
        </w:rPr>
      </w:pPr>
      <w:r w:rsidRPr="00724B15">
        <w:rPr>
          <w:rFonts w:ascii="Times New Roman" w:hAnsi="Times New Roman"/>
          <w:sz w:val="28"/>
          <w:szCs w:val="28"/>
        </w:rPr>
        <w:lastRenderedPageBreak/>
        <w:t>Виконання проекту рубок головного користування (площа – га; запас – тис.м</w:t>
      </w:r>
      <w:r w:rsidRPr="00724B15">
        <w:rPr>
          <w:rFonts w:ascii="Times New Roman" w:hAnsi="Times New Roman"/>
          <w:sz w:val="28"/>
          <w:szCs w:val="28"/>
          <w:vertAlign w:val="superscript"/>
        </w:rPr>
        <w:t>3</w:t>
      </w:r>
      <w:r w:rsidRPr="00724B1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Таблиця 4</w:t>
      </w:r>
      <w:r w:rsidR="009679FA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080"/>
        <w:gridCol w:w="1080"/>
        <w:gridCol w:w="1080"/>
        <w:gridCol w:w="1080"/>
        <w:gridCol w:w="1080"/>
        <w:gridCol w:w="1080"/>
      </w:tblGrid>
      <w:tr w:rsidR="00724B15" w:rsidRPr="00724B15" w:rsidTr="006F5FF2">
        <w:tc>
          <w:tcPr>
            <w:tcW w:w="2700" w:type="dxa"/>
            <w:vMerge w:val="restart"/>
            <w:vAlign w:val="center"/>
          </w:tcPr>
          <w:p w:rsidR="00724B15" w:rsidRPr="00724B15" w:rsidRDefault="00724B15" w:rsidP="006F5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B15">
              <w:rPr>
                <w:rFonts w:ascii="Times New Roman" w:hAnsi="Times New Roman"/>
                <w:sz w:val="28"/>
                <w:szCs w:val="28"/>
              </w:rPr>
              <w:t>Господарства</w:t>
            </w:r>
          </w:p>
        </w:tc>
        <w:tc>
          <w:tcPr>
            <w:tcW w:w="3240" w:type="dxa"/>
            <w:gridSpan w:val="3"/>
            <w:vAlign w:val="center"/>
          </w:tcPr>
          <w:p w:rsidR="00724B15" w:rsidRPr="00724B15" w:rsidRDefault="00724B15" w:rsidP="006F5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B15">
              <w:rPr>
                <w:rFonts w:ascii="Times New Roman" w:hAnsi="Times New Roman"/>
                <w:sz w:val="28"/>
                <w:szCs w:val="28"/>
              </w:rPr>
              <w:t xml:space="preserve">Середньорічний обсяг розрахункової лісосіки </w:t>
            </w:r>
          </w:p>
        </w:tc>
        <w:tc>
          <w:tcPr>
            <w:tcW w:w="3240" w:type="dxa"/>
            <w:gridSpan w:val="3"/>
            <w:vAlign w:val="center"/>
          </w:tcPr>
          <w:p w:rsidR="00724B15" w:rsidRPr="00724B15" w:rsidRDefault="00724B15" w:rsidP="006F5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B15">
              <w:rPr>
                <w:rFonts w:ascii="Times New Roman" w:hAnsi="Times New Roman"/>
                <w:sz w:val="28"/>
                <w:szCs w:val="28"/>
              </w:rPr>
              <w:t>Фактична заготівля деревини в середньому за рік</w:t>
            </w:r>
          </w:p>
        </w:tc>
      </w:tr>
      <w:tr w:rsidR="00724B15" w:rsidRPr="00724B15" w:rsidTr="006F5FF2">
        <w:tc>
          <w:tcPr>
            <w:tcW w:w="2700" w:type="dxa"/>
            <w:vMerge/>
            <w:vAlign w:val="center"/>
          </w:tcPr>
          <w:p w:rsidR="00724B15" w:rsidRPr="00724B15" w:rsidRDefault="00724B15" w:rsidP="006F5F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24B15" w:rsidRPr="00724B15" w:rsidRDefault="00724B15" w:rsidP="006F5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B15">
              <w:rPr>
                <w:rFonts w:ascii="Times New Roman" w:hAnsi="Times New Roman"/>
                <w:sz w:val="28"/>
                <w:szCs w:val="28"/>
              </w:rPr>
              <w:t>площа</w:t>
            </w:r>
          </w:p>
        </w:tc>
        <w:tc>
          <w:tcPr>
            <w:tcW w:w="1080" w:type="dxa"/>
            <w:vAlign w:val="center"/>
          </w:tcPr>
          <w:p w:rsidR="00724B15" w:rsidRPr="00724B15" w:rsidRDefault="00724B15" w:rsidP="006F5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B15">
              <w:rPr>
                <w:rFonts w:ascii="Times New Roman" w:hAnsi="Times New Roman"/>
                <w:sz w:val="28"/>
                <w:szCs w:val="28"/>
              </w:rPr>
              <w:t xml:space="preserve">запас у </w:t>
            </w:r>
            <w:proofErr w:type="spellStart"/>
            <w:r w:rsidRPr="00724B15">
              <w:rPr>
                <w:rFonts w:ascii="Times New Roman" w:hAnsi="Times New Roman"/>
                <w:sz w:val="28"/>
                <w:szCs w:val="28"/>
              </w:rPr>
              <w:t>ліквіді</w:t>
            </w:r>
            <w:proofErr w:type="spellEnd"/>
          </w:p>
        </w:tc>
        <w:tc>
          <w:tcPr>
            <w:tcW w:w="1080" w:type="dxa"/>
            <w:vAlign w:val="center"/>
          </w:tcPr>
          <w:p w:rsidR="00724B15" w:rsidRPr="00724B15" w:rsidRDefault="00724B15" w:rsidP="006F5FF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B15">
              <w:rPr>
                <w:rFonts w:ascii="Times New Roman" w:hAnsi="Times New Roman"/>
                <w:sz w:val="28"/>
                <w:szCs w:val="28"/>
              </w:rPr>
              <w:t>в тому числі ділової</w:t>
            </w:r>
          </w:p>
        </w:tc>
        <w:tc>
          <w:tcPr>
            <w:tcW w:w="1080" w:type="dxa"/>
            <w:vAlign w:val="center"/>
          </w:tcPr>
          <w:p w:rsidR="00724B15" w:rsidRPr="00724B15" w:rsidRDefault="00724B15" w:rsidP="006F5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B15">
              <w:rPr>
                <w:rFonts w:ascii="Times New Roman" w:hAnsi="Times New Roman"/>
                <w:sz w:val="28"/>
                <w:szCs w:val="28"/>
              </w:rPr>
              <w:t>площа</w:t>
            </w:r>
          </w:p>
        </w:tc>
        <w:tc>
          <w:tcPr>
            <w:tcW w:w="1080" w:type="dxa"/>
            <w:vAlign w:val="center"/>
          </w:tcPr>
          <w:p w:rsidR="00724B15" w:rsidRPr="00724B15" w:rsidRDefault="00724B15" w:rsidP="006F5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B15">
              <w:rPr>
                <w:rFonts w:ascii="Times New Roman" w:hAnsi="Times New Roman"/>
                <w:sz w:val="28"/>
                <w:szCs w:val="28"/>
              </w:rPr>
              <w:t xml:space="preserve">запас у </w:t>
            </w:r>
            <w:proofErr w:type="spellStart"/>
            <w:r w:rsidRPr="00724B15">
              <w:rPr>
                <w:rFonts w:ascii="Times New Roman" w:hAnsi="Times New Roman"/>
                <w:sz w:val="28"/>
                <w:szCs w:val="28"/>
              </w:rPr>
              <w:t>ліквіді</w:t>
            </w:r>
            <w:proofErr w:type="spellEnd"/>
          </w:p>
        </w:tc>
        <w:tc>
          <w:tcPr>
            <w:tcW w:w="1080" w:type="dxa"/>
            <w:vAlign w:val="center"/>
          </w:tcPr>
          <w:p w:rsidR="00724B15" w:rsidRPr="00724B15" w:rsidRDefault="00724B15" w:rsidP="006F5FF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B15">
              <w:rPr>
                <w:rFonts w:ascii="Times New Roman" w:hAnsi="Times New Roman"/>
                <w:sz w:val="28"/>
                <w:szCs w:val="28"/>
              </w:rPr>
              <w:t>в тому числі ділової</w:t>
            </w:r>
          </w:p>
        </w:tc>
      </w:tr>
      <w:tr w:rsidR="00724B15" w:rsidRPr="00724B15" w:rsidTr="006F5FF2">
        <w:trPr>
          <w:trHeight w:val="282"/>
        </w:trPr>
        <w:tc>
          <w:tcPr>
            <w:tcW w:w="9180" w:type="dxa"/>
            <w:gridSpan w:val="7"/>
            <w:vAlign w:val="center"/>
          </w:tcPr>
          <w:p w:rsidR="00724B15" w:rsidRPr="00724B15" w:rsidRDefault="00724B15" w:rsidP="006F5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B15">
              <w:rPr>
                <w:rFonts w:ascii="Times New Roman" w:hAnsi="Times New Roman"/>
                <w:sz w:val="28"/>
                <w:szCs w:val="28"/>
              </w:rPr>
              <w:t>Усього по лісгоспу</w:t>
            </w:r>
          </w:p>
        </w:tc>
      </w:tr>
      <w:tr w:rsidR="00724B15" w:rsidRPr="00724B15" w:rsidTr="006F5FF2">
        <w:trPr>
          <w:trHeight w:val="281"/>
        </w:trPr>
        <w:tc>
          <w:tcPr>
            <w:tcW w:w="9180" w:type="dxa"/>
            <w:gridSpan w:val="7"/>
            <w:vAlign w:val="center"/>
          </w:tcPr>
          <w:p w:rsidR="00724B15" w:rsidRPr="00724B15" w:rsidRDefault="00724B15" w:rsidP="006F5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4B15">
              <w:rPr>
                <w:rFonts w:ascii="Times New Roman" w:hAnsi="Times New Roman"/>
                <w:sz w:val="28"/>
                <w:szCs w:val="28"/>
              </w:rPr>
              <w:t>Суцільнолісосічні</w:t>
            </w:r>
            <w:proofErr w:type="spellEnd"/>
            <w:r w:rsidRPr="00724B15">
              <w:rPr>
                <w:rFonts w:ascii="Times New Roman" w:hAnsi="Times New Roman"/>
                <w:sz w:val="28"/>
                <w:szCs w:val="28"/>
              </w:rPr>
              <w:t xml:space="preserve"> рубки</w:t>
            </w:r>
          </w:p>
        </w:tc>
      </w:tr>
      <w:tr w:rsidR="00724B15" w:rsidRPr="00724B15" w:rsidTr="006F5FF2">
        <w:tc>
          <w:tcPr>
            <w:tcW w:w="2700" w:type="dxa"/>
            <w:vAlign w:val="center"/>
          </w:tcPr>
          <w:p w:rsidR="00724B15" w:rsidRPr="00724B15" w:rsidRDefault="00724B15" w:rsidP="006F5FF2">
            <w:pPr>
              <w:rPr>
                <w:rFonts w:ascii="Times New Roman" w:hAnsi="Times New Roman"/>
                <w:sz w:val="28"/>
                <w:szCs w:val="28"/>
              </w:rPr>
            </w:pPr>
            <w:r w:rsidRPr="00724B15">
              <w:rPr>
                <w:rFonts w:ascii="Times New Roman" w:hAnsi="Times New Roman"/>
                <w:sz w:val="28"/>
                <w:szCs w:val="28"/>
              </w:rPr>
              <w:t>Хвойні</w:t>
            </w:r>
          </w:p>
        </w:tc>
        <w:tc>
          <w:tcPr>
            <w:tcW w:w="1080" w:type="dxa"/>
            <w:vAlign w:val="center"/>
          </w:tcPr>
          <w:p w:rsidR="00724B15" w:rsidRPr="00724B15" w:rsidRDefault="00724B15" w:rsidP="006F5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B15">
              <w:rPr>
                <w:rFonts w:ascii="Times New Roman" w:hAnsi="Times New Roman"/>
                <w:sz w:val="28"/>
                <w:szCs w:val="28"/>
              </w:rPr>
              <w:t>49,5</w:t>
            </w:r>
          </w:p>
        </w:tc>
        <w:tc>
          <w:tcPr>
            <w:tcW w:w="1080" w:type="dxa"/>
            <w:vAlign w:val="center"/>
          </w:tcPr>
          <w:p w:rsidR="00724B15" w:rsidRPr="00724B15" w:rsidRDefault="00724B15" w:rsidP="006F5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B15">
              <w:rPr>
                <w:rFonts w:ascii="Times New Roman" w:hAnsi="Times New Roman"/>
                <w:sz w:val="28"/>
                <w:szCs w:val="28"/>
              </w:rPr>
              <w:t>14,68</w:t>
            </w:r>
          </w:p>
        </w:tc>
        <w:tc>
          <w:tcPr>
            <w:tcW w:w="1080" w:type="dxa"/>
            <w:vAlign w:val="center"/>
          </w:tcPr>
          <w:p w:rsidR="00724B15" w:rsidRPr="00724B15" w:rsidRDefault="00724B15" w:rsidP="006F5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B15">
              <w:rPr>
                <w:rFonts w:ascii="Times New Roman" w:hAnsi="Times New Roman"/>
                <w:sz w:val="28"/>
                <w:szCs w:val="28"/>
              </w:rPr>
              <w:t>10,27</w:t>
            </w:r>
          </w:p>
        </w:tc>
        <w:tc>
          <w:tcPr>
            <w:tcW w:w="1080" w:type="dxa"/>
            <w:vAlign w:val="center"/>
          </w:tcPr>
          <w:p w:rsidR="00724B15" w:rsidRPr="00724B15" w:rsidRDefault="00724B15" w:rsidP="006F5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B15">
              <w:rPr>
                <w:rFonts w:ascii="Times New Roman" w:hAnsi="Times New Roman"/>
                <w:sz w:val="28"/>
                <w:szCs w:val="28"/>
              </w:rPr>
              <w:t>51,0</w:t>
            </w:r>
          </w:p>
        </w:tc>
        <w:tc>
          <w:tcPr>
            <w:tcW w:w="1080" w:type="dxa"/>
            <w:vAlign w:val="center"/>
          </w:tcPr>
          <w:p w:rsidR="00724B15" w:rsidRPr="00724B15" w:rsidRDefault="00724B15" w:rsidP="006F5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B15">
              <w:rPr>
                <w:rFonts w:ascii="Times New Roman" w:hAnsi="Times New Roman"/>
                <w:sz w:val="28"/>
                <w:szCs w:val="28"/>
              </w:rPr>
              <w:t>14,63</w:t>
            </w:r>
          </w:p>
        </w:tc>
        <w:tc>
          <w:tcPr>
            <w:tcW w:w="1080" w:type="dxa"/>
            <w:vAlign w:val="center"/>
          </w:tcPr>
          <w:p w:rsidR="00724B15" w:rsidRPr="00724B15" w:rsidRDefault="00724B15" w:rsidP="006F5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B15">
              <w:rPr>
                <w:rFonts w:ascii="Times New Roman" w:hAnsi="Times New Roman"/>
                <w:sz w:val="28"/>
                <w:szCs w:val="28"/>
              </w:rPr>
              <w:t>10,39</w:t>
            </w:r>
          </w:p>
        </w:tc>
      </w:tr>
      <w:tr w:rsidR="00724B15" w:rsidRPr="00724B15" w:rsidTr="006F5FF2">
        <w:tc>
          <w:tcPr>
            <w:tcW w:w="2700" w:type="dxa"/>
            <w:vAlign w:val="center"/>
          </w:tcPr>
          <w:p w:rsidR="00724B15" w:rsidRPr="00724B15" w:rsidRDefault="00724B15" w:rsidP="006F5FF2">
            <w:pPr>
              <w:rPr>
                <w:rFonts w:ascii="Times New Roman" w:hAnsi="Times New Roman"/>
                <w:sz w:val="28"/>
                <w:szCs w:val="28"/>
              </w:rPr>
            </w:pPr>
            <w:r w:rsidRPr="00724B15">
              <w:rPr>
                <w:rFonts w:ascii="Times New Roman" w:hAnsi="Times New Roman"/>
                <w:sz w:val="28"/>
                <w:szCs w:val="28"/>
              </w:rPr>
              <w:t>Твердолистяні</w:t>
            </w:r>
          </w:p>
        </w:tc>
        <w:tc>
          <w:tcPr>
            <w:tcW w:w="1080" w:type="dxa"/>
            <w:vAlign w:val="center"/>
          </w:tcPr>
          <w:p w:rsidR="00724B15" w:rsidRPr="00724B15" w:rsidRDefault="00724B15" w:rsidP="006F5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B15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080" w:type="dxa"/>
            <w:vAlign w:val="center"/>
          </w:tcPr>
          <w:p w:rsidR="00724B15" w:rsidRPr="00724B15" w:rsidRDefault="00724B15" w:rsidP="006F5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B15">
              <w:rPr>
                <w:rFonts w:ascii="Times New Roman" w:hAnsi="Times New Roman"/>
                <w:sz w:val="28"/>
                <w:szCs w:val="28"/>
              </w:rPr>
              <w:t>0,50</w:t>
            </w:r>
          </w:p>
        </w:tc>
        <w:tc>
          <w:tcPr>
            <w:tcW w:w="1080" w:type="dxa"/>
            <w:vAlign w:val="center"/>
          </w:tcPr>
          <w:p w:rsidR="00724B15" w:rsidRPr="00724B15" w:rsidRDefault="00724B15" w:rsidP="006F5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B15">
              <w:rPr>
                <w:rFonts w:ascii="Times New Roman" w:hAnsi="Times New Roman"/>
                <w:sz w:val="28"/>
                <w:szCs w:val="28"/>
              </w:rPr>
              <w:t>0,28</w:t>
            </w:r>
          </w:p>
        </w:tc>
        <w:tc>
          <w:tcPr>
            <w:tcW w:w="1080" w:type="dxa"/>
            <w:vAlign w:val="center"/>
          </w:tcPr>
          <w:p w:rsidR="00724B15" w:rsidRPr="00724B15" w:rsidRDefault="00724B15" w:rsidP="006F5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B15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080" w:type="dxa"/>
            <w:vAlign w:val="center"/>
          </w:tcPr>
          <w:p w:rsidR="00724B15" w:rsidRPr="00724B15" w:rsidRDefault="00724B15" w:rsidP="006F5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B15">
              <w:rPr>
                <w:rFonts w:ascii="Times New Roman" w:hAnsi="Times New Roman"/>
                <w:sz w:val="28"/>
                <w:szCs w:val="28"/>
              </w:rPr>
              <w:t>0,50</w:t>
            </w:r>
          </w:p>
        </w:tc>
        <w:tc>
          <w:tcPr>
            <w:tcW w:w="1080" w:type="dxa"/>
            <w:vAlign w:val="center"/>
          </w:tcPr>
          <w:p w:rsidR="00724B15" w:rsidRPr="00724B15" w:rsidRDefault="00724B15" w:rsidP="006F5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B15">
              <w:rPr>
                <w:rFonts w:ascii="Times New Roman" w:hAnsi="Times New Roman"/>
                <w:sz w:val="28"/>
                <w:szCs w:val="28"/>
              </w:rPr>
              <w:t>0,23</w:t>
            </w:r>
          </w:p>
        </w:tc>
      </w:tr>
      <w:tr w:rsidR="00724B15" w:rsidRPr="00724B15" w:rsidTr="006F5FF2">
        <w:tc>
          <w:tcPr>
            <w:tcW w:w="2700" w:type="dxa"/>
            <w:vAlign w:val="center"/>
          </w:tcPr>
          <w:p w:rsidR="00724B15" w:rsidRPr="00724B15" w:rsidRDefault="00724B15" w:rsidP="006F5FF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4B15">
              <w:rPr>
                <w:rFonts w:ascii="Times New Roman" w:hAnsi="Times New Roman"/>
                <w:sz w:val="28"/>
                <w:szCs w:val="28"/>
              </w:rPr>
              <w:t>М’яколистяні</w:t>
            </w:r>
            <w:proofErr w:type="spellEnd"/>
          </w:p>
        </w:tc>
        <w:tc>
          <w:tcPr>
            <w:tcW w:w="1080" w:type="dxa"/>
            <w:vAlign w:val="center"/>
          </w:tcPr>
          <w:p w:rsidR="00724B15" w:rsidRPr="00724B15" w:rsidRDefault="00724B15" w:rsidP="006F5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B15">
              <w:rPr>
                <w:rFonts w:ascii="Times New Roman" w:hAnsi="Times New Roman"/>
                <w:sz w:val="28"/>
                <w:szCs w:val="28"/>
              </w:rPr>
              <w:t>34,0</w:t>
            </w:r>
          </w:p>
        </w:tc>
        <w:tc>
          <w:tcPr>
            <w:tcW w:w="1080" w:type="dxa"/>
            <w:vAlign w:val="center"/>
          </w:tcPr>
          <w:p w:rsidR="00724B15" w:rsidRPr="00724B15" w:rsidRDefault="00724B15" w:rsidP="006F5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B15">
              <w:rPr>
                <w:rFonts w:ascii="Times New Roman" w:hAnsi="Times New Roman"/>
                <w:sz w:val="28"/>
                <w:szCs w:val="28"/>
              </w:rPr>
              <w:t>6,29</w:t>
            </w:r>
          </w:p>
        </w:tc>
        <w:tc>
          <w:tcPr>
            <w:tcW w:w="1080" w:type="dxa"/>
            <w:vAlign w:val="center"/>
          </w:tcPr>
          <w:p w:rsidR="00724B15" w:rsidRPr="00724B15" w:rsidRDefault="00724B15" w:rsidP="006F5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B15">
              <w:rPr>
                <w:rFonts w:ascii="Times New Roman" w:hAnsi="Times New Roman"/>
                <w:sz w:val="28"/>
                <w:szCs w:val="28"/>
              </w:rPr>
              <w:t>3,01</w:t>
            </w:r>
          </w:p>
        </w:tc>
        <w:tc>
          <w:tcPr>
            <w:tcW w:w="1080" w:type="dxa"/>
            <w:vAlign w:val="center"/>
          </w:tcPr>
          <w:p w:rsidR="00724B15" w:rsidRPr="00724B15" w:rsidRDefault="00724B15" w:rsidP="006F5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B15">
              <w:rPr>
                <w:rFonts w:ascii="Times New Roman" w:hAnsi="Times New Roman"/>
                <w:sz w:val="28"/>
                <w:szCs w:val="28"/>
              </w:rPr>
              <w:t>36,6</w:t>
            </w:r>
          </w:p>
        </w:tc>
        <w:tc>
          <w:tcPr>
            <w:tcW w:w="1080" w:type="dxa"/>
            <w:vAlign w:val="center"/>
          </w:tcPr>
          <w:p w:rsidR="00724B15" w:rsidRPr="00724B15" w:rsidRDefault="00724B15" w:rsidP="006F5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B15">
              <w:rPr>
                <w:rFonts w:ascii="Times New Roman" w:hAnsi="Times New Roman"/>
                <w:sz w:val="28"/>
                <w:szCs w:val="28"/>
              </w:rPr>
              <w:t>6,14</w:t>
            </w:r>
          </w:p>
        </w:tc>
        <w:tc>
          <w:tcPr>
            <w:tcW w:w="1080" w:type="dxa"/>
            <w:vAlign w:val="center"/>
          </w:tcPr>
          <w:p w:rsidR="00724B15" w:rsidRPr="00724B15" w:rsidRDefault="00724B15" w:rsidP="006F5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B15">
              <w:rPr>
                <w:rFonts w:ascii="Times New Roman" w:hAnsi="Times New Roman"/>
                <w:sz w:val="28"/>
                <w:szCs w:val="28"/>
              </w:rPr>
              <w:t>2,46</w:t>
            </w:r>
          </w:p>
        </w:tc>
      </w:tr>
      <w:tr w:rsidR="00724B15" w:rsidRPr="00724B15" w:rsidTr="006F5FF2">
        <w:tc>
          <w:tcPr>
            <w:tcW w:w="2700" w:type="dxa"/>
            <w:vAlign w:val="center"/>
          </w:tcPr>
          <w:p w:rsidR="00724B15" w:rsidRPr="00724B15" w:rsidRDefault="00724B15" w:rsidP="006F5FF2">
            <w:pPr>
              <w:rPr>
                <w:rFonts w:ascii="Times New Roman" w:hAnsi="Times New Roman"/>
                <w:sz w:val="28"/>
                <w:szCs w:val="28"/>
              </w:rPr>
            </w:pPr>
            <w:r w:rsidRPr="00724B15">
              <w:rPr>
                <w:rFonts w:ascii="Times New Roman" w:hAnsi="Times New Roman"/>
                <w:sz w:val="28"/>
                <w:szCs w:val="28"/>
              </w:rPr>
              <w:t>Разом:</w:t>
            </w:r>
          </w:p>
        </w:tc>
        <w:tc>
          <w:tcPr>
            <w:tcW w:w="1080" w:type="dxa"/>
            <w:vAlign w:val="center"/>
          </w:tcPr>
          <w:p w:rsidR="00724B15" w:rsidRPr="00724B15" w:rsidRDefault="00724B15" w:rsidP="006F5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B15">
              <w:rPr>
                <w:rFonts w:ascii="Times New Roman" w:hAnsi="Times New Roman"/>
                <w:sz w:val="28"/>
                <w:szCs w:val="28"/>
              </w:rPr>
              <w:t>86,5</w:t>
            </w:r>
          </w:p>
        </w:tc>
        <w:tc>
          <w:tcPr>
            <w:tcW w:w="1080" w:type="dxa"/>
            <w:vAlign w:val="center"/>
          </w:tcPr>
          <w:p w:rsidR="00724B15" w:rsidRPr="00724B15" w:rsidRDefault="00724B15" w:rsidP="006F5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B15">
              <w:rPr>
                <w:rFonts w:ascii="Times New Roman" w:hAnsi="Times New Roman"/>
                <w:sz w:val="28"/>
                <w:szCs w:val="28"/>
              </w:rPr>
              <w:t>21,47</w:t>
            </w:r>
          </w:p>
        </w:tc>
        <w:tc>
          <w:tcPr>
            <w:tcW w:w="1080" w:type="dxa"/>
            <w:vAlign w:val="center"/>
          </w:tcPr>
          <w:p w:rsidR="00724B15" w:rsidRPr="00724B15" w:rsidRDefault="00724B15" w:rsidP="006F5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B15">
              <w:rPr>
                <w:rFonts w:ascii="Times New Roman" w:hAnsi="Times New Roman"/>
                <w:sz w:val="28"/>
                <w:szCs w:val="28"/>
              </w:rPr>
              <w:t>13,56</w:t>
            </w:r>
          </w:p>
        </w:tc>
        <w:tc>
          <w:tcPr>
            <w:tcW w:w="1080" w:type="dxa"/>
            <w:vAlign w:val="center"/>
          </w:tcPr>
          <w:p w:rsidR="00724B15" w:rsidRPr="00724B15" w:rsidRDefault="00724B15" w:rsidP="006F5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B15">
              <w:rPr>
                <w:rFonts w:ascii="Times New Roman" w:hAnsi="Times New Roman"/>
                <w:sz w:val="28"/>
                <w:szCs w:val="28"/>
              </w:rPr>
              <w:t>91,6</w:t>
            </w:r>
          </w:p>
        </w:tc>
        <w:tc>
          <w:tcPr>
            <w:tcW w:w="1080" w:type="dxa"/>
            <w:vAlign w:val="center"/>
          </w:tcPr>
          <w:p w:rsidR="00724B15" w:rsidRPr="00724B15" w:rsidRDefault="00724B15" w:rsidP="006F5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B15">
              <w:rPr>
                <w:rFonts w:ascii="Times New Roman" w:hAnsi="Times New Roman"/>
                <w:sz w:val="28"/>
                <w:szCs w:val="28"/>
              </w:rPr>
              <w:t>21,27</w:t>
            </w:r>
          </w:p>
        </w:tc>
        <w:tc>
          <w:tcPr>
            <w:tcW w:w="1080" w:type="dxa"/>
            <w:vAlign w:val="center"/>
          </w:tcPr>
          <w:p w:rsidR="00724B15" w:rsidRPr="00724B15" w:rsidRDefault="00724B15" w:rsidP="006F5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B15">
              <w:rPr>
                <w:rFonts w:ascii="Times New Roman" w:hAnsi="Times New Roman"/>
                <w:sz w:val="28"/>
                <w:szCs w:val="28"/>
              </w:rPr>
              <w:t>13,06</w:t>
            </w:r>
          </w:p>
        </w:tc>
      </w:tr>
    </w:tbl>
    <w:p w:rsidR="00CF62D7" w:rsidRPr="00CF62D7" w:rsidRDefault="00CF62D7" w:rsidP="00CF62D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F62D7">
        <w:rPr>
          <w:rFonts w:ascii="Times New Roman" w:hAnsi="Times New Roman"/>
          <w:sz w:val="28"/>
          <w:szCs w:val="28"/>
        </w:rPr>
        <w:t xml:space="preserve">Приймаючи розрахункову лісосіку, лісовпорядкування керувалося принципами забезпечення невиснажливого і рівномірного користування лісовими ресурсами, збереженням умов відтворення високопродуктивних стійких насаджень, їх екологічних та інших корисних властивостей. </w:t>
      </w:r>
    </w:p>
    <w:p w:rsidR="00CF62D7" w:rsidRPr="00CF62D7" w:rsidRDefault="00CF62D7" w:rsidP="00CF62D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F62D7">
        <w:rPr>
          <w:rFonts w:ascii="Times New Roman" w:hAnsi="Times New Roman"/>
          <w:sz w:val="28"/>
          <w:szCs w:val="28"/>
        </w:rPr>
        <w:t>Рекомендована лісовпорядкуванням на новий ревізійний період ро</w:t>
      </w:r>
      <w:r w:rsidR="006F5FF2">
        <w:rPr>
          <w:rFonts w:ascii="Times New Roman" w:hAnsi="Times New Roman"/>
          <w:sz w:val="28"/>
          <w:szCs w:val="28"/>
        </w:rPr>
        <w:t>зрахункова лісосіка (табл. 5</w:t>
      </w:r>
      <w:r w:rsidRPr="00CF62D7">
        <w:rPr>
          <w:rFonts w:ascii="Times New Roman" w:hAnsi="Times New Roman"/>
          <w:sz w:val="28"/>
          <w:szCs w:val="28"/>
        </w:rPr>
        <w:t>) на 9,3% менша чинної, що пояснюється зміною вікової структури деревостанів і становить 19,9% загальної середньої зміни запасу.</w:t>
      </w:r>
    </w:p>
    <w:p w:rsidR="00CF62D7" w:rsidRPr="00CF62D7" w:rsidRDefault="00CF62D7" w:rsidP="00CF62D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F62D7">
        <w:rPr>
          <w:rFonts w:ascii="Times New Roman" w:hAnsi="Times New Roman"/>
          <w:sz w:val="28"/>
          <w:szCs w:val="28"/>
        </w:rPr>
        <w:t xml:space="preserve">В рекреаційно-оздоровчих лісах по сосновій </w:t>
      </w:r>
      <w:proofErr w:type="spellStart"/>
      <w:r w:rsidRPr="00CF62D7">
        <w:rPr>
          <w:rFonts w:ascii="Times New Roman" w:hAnsi="Times New Roman"/>
          <w:sz w:val="28"/>
          <w:szCs w:val="28"/>
        </w:rPr>
        <w:t>госпсекції</w:t>
      </w:r>
      <w:proofErr w:type="spellEnd"/>
      <w:r w:rsidRPr="00CF62D7">
        <w:rPr>
          <w:rFonts w:ascii="Times New Roman" w:hAnsi="Times New Roman"/>
          <w:sz w:val="28"/>
          <w:szCs w:val="28"/>
        </w:rPr>
        <w:t xml:space="preserve"> прийнята лісосіка рівномірного користування; по дубовій </w:t>
      </w:r>
      <w:proofErr w:type="spellStart"/>
      <w:r w:rsidRPr="00CF62D7">
        <w:rPr>
          <w:rFonts w:ascii="Times New Roman" w:hAnsi="Times New Roman"/>
          <w:sz w:val="28"/>
          <w:szCs w:val="28"/>
        </w:rPr>
        <w:t>госпсекції</w:t>
      </w:r>
      <w:proofErr w:type="spellEnd"/>
      <w:r w:rsidRPr="00CF62D7">
        <w:rPr>
          <w:rFonts w:ascii="Times New Roman" w:hAnsi="Times New Roman"/>
          <w:sz w:val="28"/>
          <w:szCs w:val="28"/>
        </w:rPr>
        <w:t xml:space="preserve"> прийнята розрахункова лісосіка, що забезпечена стиглими насадженнями на 10 років; по березовій </w:t>
      </w:r>
      <w:proofErr w:type="spellStart"/>
      <w:r w:rsidRPr="00CF62D7">
        <w:rPr>
          <w:rFonts w:ascii="Times New Roman" w:hAnsi="Times New Roman"/>
          <w:sz w:val="28"/>
          <w:szCs w:val="28"/>
        </w:rPr>
        <w:t>госпсекції</w:t>
      </w:r>
      <w:proofErr w:type="spellEnd"/>
      <w:r w:rsidRPr="00CF62D7">
        <w:rPr>
          <w:rFonts w:ascii="Times New Roman" w:hAnsi="Times New Roman"/>
          <w:sz w:val="28"/>
          <w:szCs w:val="28"/>
        </w:rPr>
        <w:t xml:space="preserve"> прийнята розрахункова лісосіка, що забезпечена стиглими насадженнями на 5 років; по </w:t>
      </w:r>
      <w:proofErr w:type="spellStart"/>
      <w:r w:rsidRPr="00CF62D7">
        <w:rPr>
          <w:rFonts w:ascii="Times New Roman" w:hAnsi="Times New Roman"/>
          <w:sz w:val="28"/>
          <w:szCs w:val="28"/>
        </w:rPr>
        <w:t>чорновільховій</w:t>
      </w:r>
      <w:proofErr w:type="spellEnd"/>
      <w:r w:rsidRPr="00CF62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62D7">
        <w:rPr>
          <w:rFonts w:ascii="Times New Roman" w:hAnsi="Times New Roman"/>
          <w:sz w:val="28"/>
          <w:szCs w:val="28"/>
        </w:rPr>
        <w:t>госпсекції</w:t>
      </w:r>
      <w:proofErr w:type="spellEnd"/>
      <w:r w:rsidRPr="00CF62D7">
        <w:rPr>
          <w:rFonts w:ascii="Times New Roman" w:hAnsi="Times New Roman"/>
          <w:sz w:val="28"/>
          <w:szCs w:val="28"/>
        </w:rPr>
        <w:t xml:space="preserve"> прийнята перша вікова лісосіка.</w:t>
      </w:r>
    </w:p>
    <w:p w:rsidR="00CF62D7" w:rsidRPr="00CF62D7" w:rsidRDefault="00CF62D7" w:rsidP="00CF62D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F62D7">
        <w:rPr>
          <w:rFonts w:ascii="Times New Roman" w:hAnsi="Times New Roman"/>
          <w:sz w:val="28"/>
          <w:szCs w:val="28"/>
        </w:rPr>
        <w:t xml:space="preserve">В експлуатаційних лісах по сосновій </w:t>
      </w:r>
      <w:proofErr w:type="spellStart"/>
      <w:r w:rsidRPr="00CF62D7">
        <w:rPr>
          <w:rFonts w:ascii="Times New Roman" w:hAnsi="Times New Roman"/>
          <w:sz w:val="28"/>
          <w:szCs w:val="28"/>
        </w:rPr>
        <w:t>госпсекції</w:t>
      </w:r>
      <w:proofErr w:type="spellEnd"/>
      <w:r w:rsidRPr="00CF62D7">
        <w:rPr>
          <w:rFonts w:ascii="Times New Roman" w:hAnsi="Times New Roman"/>
          <w:sz w:val="28"/>
          <w:szCs w:val="28"/>
        </w:rPr>
        <w:t xml:space="preserve"> прийнята друга вікова лісосіка, а по дубовій – перша вікова.</w:t>
      </w:r>
    </w:p>
    <w:p w:rsidR="00CF62D7" w:rsidRPr="00CF62D7" w:rsidRDefault="00CF62D7" w:rsidP="00CF62D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F62D7">
        <w:rPr>
          <w:rFonts w:ascii="Times New Roman" w:hAnsi="Times New Roman"/>
          <w:sz w:val="28"/>
          <w:szCs w:val="28"/>
        </w:rPr>
        <w:t>В усіх випадках розрахункова лісосіка приймалась з таким розрахунком, щоб в цілому по лісгоспу на наступний ревізійний період вона була не менша лісосіки нового після лісовпорядкування ревізійного періоду.</w:t>
      </w:r>
    </w:p>
    <w:p w:rsidR="00CF62D7" w:rsidRPr="00CF62D7" w:rsidRDefault="00CF62D7" w:rsidP="00CF62D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F62D7">
        <w:rPr>
          <w:rFonts w:ascii="Times New Roman" w:hAnsi="Times New Roman"/>
          <w:sz w:val="28"/>
          <w:szCs w:val="28"/>
        </w:rPr>
        <w:t>Друга лісовпорядна нарада прийняла рекомендовані лісовпорядкуванням лісосіки без змін.</w:t>
      </w:r>
    </w:p>
    <w:p w:rsidR="00CF62D7" w:rsidRPr="00CF62D7" w:rsidRDefault="00CF62D7" w:rsidP="00CF62D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F62D7" w:rsidRPr="000C1FB1" w:rsidRDefault="00CF62D7" w:rsidP="00CF62D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C1FB1">
        <w:rPr>
          <w:rFonts w:ascii="Times New Roman" w:hAnsi="Times New Roman"/>
          <w:sz w:val="28"/>
          <w:szCs w:val="28"/>
        </w:rPr>
        <w:t xml:space="preserve"> Порівняльна характеристика обсягів головного користування</w:t>
      </w:r>
    </w:p>
    <w:p w:rsidR="00CF62D7" w:rsidRPr="000C1FB1" w:rsidRDefault="00CF62D7" w:rsidP="00CF62D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C1FB1">
        <w:rPr>
          <w:rFonts w:ascii="Times New Roman" w:hAnsi="Times New Roman"/>
          <w:sz w:val="28"/>
          <w:szCs w:val="28"/>
        </w:rPr>
        <w:t>(запас – тис.м</w:t>
      </w:r>
      <w:r w:rsidRPr="000C1FB1">
        <w:rPr>
          <w:rFonts w:ascii="Times New Roman" w:hAnsi="Times New Roman"/>
          <w:sz w:val="28"/>
          <w:szCs w:val="28"/>
          <w:vertAlign w:val="superscript"/>
        </w:rPr>
        <w:t>3</w:t>
      </w:r>
      <w:r w:rsidRPr="000C1FB1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0C1FB1">
        <w:rPr>
          <w:rFonts w:ascii="Times New Roman" w:hAnsi="Times New Roman"/>
          <w:sz w:val="28"/>
          <w:szCs w:val="28"/>
        </w:rPr>
        <w:t>ліквіді</w:t>
      </w:r>
      <w:proofErr w:type="spellEnd"/>
      <w:r w:rsidRPr="000C1FB1">
        <w:rPr>
          <w:rFonts w:ascii="Times New Roman" w:hAnsi="Times New Roman"/>
          <w:sz w:val="28"/>
          <w:szCs w:val="28"/>
        </w:rPr>
        <w:t>)</w:t>
      </w:r>
    </w:p>
    <w:p w:rsidR="00CF62D7" w:rsidRPr="000C1FB1" w:rsidRDefault="006F5FF2" w:rsidP="006F5FF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C1FB1">
        <w:rPr>
          <w:rFonts w:ascii="Times New Roman" w:hAnsi="Times New Roman"/>
          <w:sz w:val="28"/>
          <w:szCs w:val="28"/>
        </w:rPr>
        <w:t>Таблиця 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1080"/>
        <w:gridCol w:w="1260"/>
        <w:gridCol w:w="1260"/>
        <w:gridCol w:w="1260"/>
      </w:tblGrid>
      <w:tr w:rsidR="00CF62D7" w:rsidRPr="000C1FB1" w:rsidTr="006F5FF2"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D7" w:rsidRPr="000C1FB1" w:rsidRDefault="00CF62D7" w:rsidP="00CF62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FB1">
              <w:rPr>
                <w:rFonts w:ascii="Times New Roman" w:hAnsi="Times New Roman"/>
                <w:sz w:val="28"/>
                <w:szCs w:val="28"/>
              </w:rPr>
              <w:t>Показники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D7" w:rsidRPr="000C1FB1" w:rsidRDefault="00CF62D7" w:rsidP="00CF62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FB1">
              <w:rPr>
                <w:rFonts w:ascii="Times New Roman" w:hAnsi="Times New Roman"/>
                <w:sz w:val="28"/>
                <w:szCs w:val="28"/>
              </w:rPr>
              <w:t>Усього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D7" w:rsidRPr="000C1FB1" w:rsidRDefault="00CF62D7" w:rsidP="00CF62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FB1">
              <w:rPr>
                <w:rFonts w:ascii="Times New Roman" w:hAnsi="Times New Roman"/>
                <w:sz w:val="28"/>
                <w:szCs w:val="28"/>
              </w:rPr>
              <w:t>В т.ч. по господарствах</w:t>
            </w:r>
          </w:p>
        </w:tc>
      </w:tr>
      <w:tr w:rsidR="00CF62D7" w:rsidRPr="000C1FB1" w:rsidTr="006F5FF2"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D7" w:rsidRPr="000C1FB1" w:rsidRDefault="00CF62D7" w:rsidP="00CF62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D7" w:rsidRPr="000C1FB1" w:rsidRDefault="00CF62D7" w:rsidP="00CF62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D7" w:rsidRPr="000C1FB1" w:rsidRDefault="00CF62D7" w:rsidP="00CF62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FB1">
              <w:rPr>
                <w:rFonts w:ascii="Times New Roman" w:hAnsi="Times New Roman"/>
                <w:sz w:val="28"/>
                <w:szCs w:val="28"/>
              </w:rPr>
              <w:t>хвойне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D7" w:rsidRPr="000C1FB1" w:rsidRDefault="00CF62D7" w:rsidP="00CF62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1FB1">
              <w:rPr>
                <w:rFonts w:ascii="Times New Roman" w:hAnsi="Times New Roman"/>
                <w:sz w:val="28"/>
                <w:szCs w:val="28"/>
              </w:rPr>
              <w:t>твердо-листяне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D7" w:rsidRPr="000C1FB1" w:rsidRDefault="00CF62D7" w:rsidP="00CF62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FB1">
              <w:rPr>
                <w:rFonts w:ascii="Times New Roman" w:hAnsi="Times New Roman"/>
                <w:sz w:val="28"/>
                <w:szCs w:val="28"/>
              </w:rPr>
              <w:t>м’яко-листяне</w:t>
            </w:r>
          </w:p>
        </w:tc>
      </w:tr>
      <w:tr w:rsidR="00CF62D7" w:rsidRPr="000C1FB1" w:rsidTr="006F5FF2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D7" w:rsidRPr="000C1FB1" w:rsidRDefault="00CF62D7" w:rsidP="00CF62D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FB1">
              <w:rPr>
                <w:rFonts w:ascii="Times New Roman" w:hAnsi="Times New Roman"/>
                <w:sz w:val="28"/>
                <w:szCs w:val="28"/>
              </w:rPr>
              <w:t>1. Щорічна розрахункова лісосіка: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D7" w:rsidRPr="000C1FB1" w:rsidRDefault="00CF62D7" w:rsidP="00CF62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D7" w:rsidRPr="000C1FB1" w:rsidRDefault="00CF62D7" w:rsidP="00CF62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D7" w:rsidRPr="000C1FB1" w:rsidRDefault="00CF62D7" w:rsidP="00CF62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D7" w:rsidRPr="000C1FB1" w:rsidRDefault="00CF62D7" w:rsidP="00CF62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62D7" w:rsidRPr="000C1FB1" w:rsidTr="006F5FF2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D7" w:rsidRPr="000C1FB1" w:rsidRDefault="00CF62D7" w:rsidP="00CF62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C1FB1">
              <w:rPr>
                <w:rFonts w:ascii="Times New Roman" w:hAnsi="Times New Roman"/>
                <w:sz w:val="28"/>
                <w:szCs w:val="28"/>
              </w:rPr>
              <w:t>1.1. Рекомендована лісовпорядкуванням</w:t>
            </w:r>
          </w:p>
          <w:p w:rsidR="00CF62D7" w:rsidRPr="000C1FB1" w:rsidRDefault="00CF62D7" w:rsidP="00CF62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C1FB1">
              <w:rPr>
                <w:rFonts w:ascii="Times New Roman" w:hAnsi="Times New Roman"/>
                <w:sz w:val="28"/>
                <w:szCs w:val="28"/>
              </w:rPr>
              <w:t>на новий ревізійний період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D7" w:rsidRPr="000C1FB1" w:rsidRDefault="00CF62D7" w:rsidP="00CF62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FB1">
              <w:rPr>
                <w:rFonts w:ascii="Times New Roman" w:hAnsi="Times New Roman"/>
                <w:sz w:val="28"/>
                <w:szCs w:val="28"/>
              </w:rPr>
              <w:t>20,89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D7" w:rsidRPr="000C1FB1" w:rsidRDefault="00CF62D7" w:rsidP="00CF62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FB1">
              <w:rPr>
                <w:rFonts w:ascii="Times New Roman" w:hAnsi="Times New Roman"/>
                <w:sz w:val="28"/>
                <w:szCs w:val="28"/>
              </w:rPr>
              <w:t>18,43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D7" w:rsidRPr="000C1FB1" w:rsidRDefault="00CF62D7" w:rsidP="00CF62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FB1">
              <w:rPr>
                <w:rFonts w:ascii="Times New Roman" w:hAnsi="Times New Roman"/>
                <w:sz w:val="28"/>
                <w:szCs w:val="28"/>
              </w:rPr>
              <w:t>0,37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D7" w:rsidRPr="000C1FB1" w:rsidRDefault="00CF62D7" w:rsidP="00CF62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FB1">
              <w:rPr>
                <w:rFonts w:ascii="Times New Roman" w:hAnsi="Times New Roman"/>
                <w:sz w:val="28"/>
                <w:szCs w:val="28"/>
              </w:rPr>
              <w:t>2,09</w:t>
            </w:r>
          </w:p>
        </w:tc>
      </w:tr>
      <w:tr w:rsidR="00CF62D7" w:rsidRPr="000C1FB1" w:rsidTr="006F5FF2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D7" w:rsidRPr="000C1FB1" w:rsidRDefault="00CF62D7" w:rsidP="00CF62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C1FB1">
              <w:rPr>
                <w:rFonts w:ascii="Times New Roman" w:hAnsi="Times New Roman"/>
                <w:sz w:val="28"/>
                <w:szCs w:val="28"/>
              </w:rPr>
              <w:t>1.2. Встановлена при попередньому</w:t>
            </w:r>
          </w:p>
          <w:p w:rsidR="00CF62D7" w:rsidRPr="000C1FB1" w:rsidRDefault="00CF62D7" w:rsidP="00CF62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C1FB1">
              <w:rPr>
                <w:rFonts w:ascii="Times New Roman" w:hAnsi="Times New Roman"/>
                <w:sz w:val="28"/>
                <w:szCs w:val="28"/>
              </w:rPr>
              <w:t>лісовпорядкуванні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D7" w:rsidRPr="000C1FB1" w:rsidRDefault="00CF62D7" w:rsidP="00CF62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FB1">
              <w:rPr>
                <w:rFonts w:ascii="Times New Roman" w:hAnsi="Times New Roman"/>
                <w:sz w:val="28"/>
                <w:szCs w:val="28"/>
              </w:rPr>
              <w:t>23,03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D7" w:rsidRPr="000C1FB1" w:rsidRDefault="00CF62D7" w:rsidP="00CF62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FB1">
              <w:rPr>
                <w:rFonts w:ascii="Times New Roman" w:hAnsi="Times New Roman"/>
                <w:sz w:val="28"/>
                <w:szCs w:val="28"/>
              </w:rPr>
              <w:t>18,59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D7" w:rsidRPr="000C1FB1" w:rsidRDefault="00CF62D7" w:rsidP="00CF62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FB1">
              <w:rPr>
                <w:rFonts w:ascii="Times New Roman" w:hAnsi="Times New Roman"/>
                <w:sz w:val="28"/>
                <w:szCs w:val="28"/>
              </w:rPr>
              <w:t>0,28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D7" w:rsidRPr="000C1FB1" w:rsidRDefault="00CF62D7" w:rsidP="00CF62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FB1">
              <w:rPr>
                <w:rFonts w:ascii="Times New Roman" w:hAnsi="Times New Roman"/>
                <w:sz w:val="28"/>
                <w:szCs w:val="28"/>
              </w:rPr>
              <w:t>4,16</w:t>
            </w:r>
          </w:p>
        </w:tc>
      </w:tr>
      <w:tr w:rsidR="00CF62D7" w:rsidRPr="000C1FB1" w:rsidTr="006F5FF2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D7" w:rsidRPr="000C1FB1" w:rsidRDefault="00CF62D7" w:rsidP="00CF62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C1FB1">
              <w:rPr>
                <w:rFonts w:ascii="Times New Roman" w:hAnsi="Times New Roman"/>
                <w:sz w:val="28"/>
                <w:szCs w:val="28"/>
              </w:rPr>
              <w:t>1.3. Діюча на рік лісовпорядкування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2D7" w:rsidRPr="000C1FB1" w:rsidRDefault="00CF62D7" w:rsidP="00CF62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FB1">
              <w:rPr>
                <w:rFonts w:ascii="Times New Roman" w:hAnsi="Times New Roman"/>
                <w:sz w:val="28"/>
                <w:szCs w:val="28"/>
              </w:rPr>
              <w:t>23,03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2D7" w:rsidRPr="000C1FB1" w:rsidRDefault="00CF62D7" w:rsidP="00CF62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FB1">
              <w:rPr>
                <w:rFonts w:ascii="Times New Roman" w:hAnsi="Times New Roman"/>
                <w:sz w:val="28"/>
                <w:szCs w:val="28"/>
              </w:rPr>
              <w:t>18,59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2D7" w:rsidRPr="000C1FB1" w:rsidRDefault="00CF62D7" w:rsidP="00CF62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FB1">
              <w:rPr>
                <w:rFonts w:ascii="Times New Roman" w:hAnsi="Times New Roman"/>
                <w:sz w:val="28"/>
                <w:szCs w:val="28"/>
              </w:rPr>
              <w:t>0,28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2D7" w:rsidRPr="000C1FB1" w:rsidRDefault="00CF62D7" w:rsidP="00CF62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FB1">
              <w:rPr>
                <w:rFonts w:ascii="Times New Roman" w:hAnsi="Times New Roman"/>
                <w:sz w:val="28"/>
                <w:szCs w:val="28"/>
              </w:rPr>
              <w:t>4,16</w:t>
            </w:r>
          </w:p>
        </w:tc>
      </w:tr>
      <w:tr w:rsidR="00CF62D7" w:rsidRPr="00CF62D7" w:rsidTr="006F5FF2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D7" w:rsidRPr="000C1FB1" w:rsidRDefault="00CF62D7" w:rsidP="00CF62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C1FB1">
              <w:rPr>
                <w:rFonts w:ascii="Times New Roman" w:hAnsi="Times New Roman"/>
                <w:sz w:val="28"/>
                <w:szCs w:val="28"/>
              </w:rPr>
              <w:t>3. Загальна середня зміна запасу</w:t>
            </w:r>
          </w:p>
          <w:p w:rsidR="00CF62D7" w:rsidRPr="000C1FB1" w:rsidRDefault="00CF62D7" w:rsidP="00CF62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C1FB1">
              <w:rPr>
                <w:rFonts w:ascii="Times New Roman" w:hAnsi="Times New Roman"/>
                <w:sz w:val="28"/>
                <w:szCs w:val="28"/>
              </w:rPr>
              <w:t>(тис.м</w:t>
            </w:r>
            <w:r w:rsidRPr="000C1FB1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0C1FB1">
              <w:rPr>
                <w:rFonts w:ascii="Times New Roman" w:hAnsi="Times New Roman"/>
                <w:sz w:val="28"/>
                <w:szCs w:val="28"/>
              </w:rPr>
              <w:t>, стовбурний)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D7" w:rsidRPr="000C1FB1" w:rsidRDefault="00CF62D7" w:rsidP="00CF62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FB1">
              <w:rPr>
                <w:rFonts w:ascii="Times New Roman" w:hAnsi="Times New Roman"/>
                <w:sz w:val="28"/>
                <w:szCs w:val="28"/>
              </w:rPr>
              <w:t>104,94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D7" w:rsidRPr="000C1FB1" w:rsidRDefault="00CF62D7" w:rsidP="00CF62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FB1">
              <w:rPr>
                <w:rFonts w:ascii="Times New Roman" w:hAnsi="Times New Roman"/>
                <w:sz w:val="28"/>
                <w:szCs w:val="28"/>
              </w:rPr>
              <w:t>75,48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D7" w:rsidRPr="000C1FB1" w:rsidRDefault="00CF62D7" w:rsidP="00CF62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FB1">
              <w:rPr>
                <w:rFonts w:ascii="Times New Roman" w:hAnsi="Times New Roman"/>
                <w:sz w:val="28"/>
                <w:szCs w:val="28"/>
              </w:rPr>
              <w:t>5,65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D7" w:rsidRPr="00CF62D7" w:rsidRDefault="00CF62D7" w:rsidP="00CF62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FB1">
              <w:rPr>
                <w:rFonts w:ascii="Times New Roman" w:hAnsi="Times New Roman"/>
                <w:sz w:val="28"/>
                <w:szCs w:val="28"/>
              </w:rPr>
              <w:t>23,81</w:t>
            </w:r>
          </w:p>
        </w:tc>
      </w:tr>
    </w:tbl>
    <w:p w:rsidR="001548CC" w:rsidRPr="001548CC" w:rsidRDefault="009679FA" w:rsidP="001548CC">
      <w:pPr>
        <w:spacing w:after="0"/>
        <w:ind w:firstLine="5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548CC" w:rsidRPr="001548CC">
        <w:rPr>
          <w:rFonts w:ascii="Times New Roman" w:hAnsi="Times New Roman"/>
          <w:sz w:val="28"/>
          <w:szCs w:val="28"/>
        </w:rPr>
        <w:t xml:space="preserve">Розміщення рубок головного користування проведено з урахуванням наявного експлуатаційного фонду по лісництвах, стану насаджень і існуючої дорожньої мережі. </w:t>
      </w:r>
    </w:p>
    <w:p w:rsidR="001548CC" w:rsidRPr="001548CC" w:rsidRDefault="009679FA" w:rsidP="001548C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548CC" w:rsidRPr="001548CC">
        <w:rPr>
          <w:rFonts w:ascii="Times New Roman" w:hAnsi="Times New Roman"/>
          <w:sz w:val="28"/>
          <w:szCs w:val="28"/>
        </w:rPr>
        <w:t xml:space="preserve">На перші два роки ревізійного періоду лісосіки розміщені в місцях і обсягах фактичного відведення, виконаного лісництвами, а на наступні роки – в обсязі розрахункової лісосіки, прийнятої на ревізійний період з відхиленнями, що допускаються лісовпорядною інструкцією (до </w:t>
      </w:r>
      <w:r w:rsidR="001548CC" w:rsidRPr="001548CC">
        <w:rPr>
          <w:rFonts w:ascii="Times New Roman" w:hAnsi="Times New Roman"/>
          <w:sz w:val="28"/>
          <w:szCs w:val="28"/>
          <w:u w:val="single"/>
        </w:rPr>
        <w:t>+</w:t>
      </w:r>
      <w:r w:rsidR="001548CC" w:rsidRPr="001548CC">
        <w:rPr>
          <w:rFonts w:ascii="Times New Roman" w:hAnsi="Times New Roman"/>
          <w:sz w:val="28"/>
          <w:szCs w:val="28"/>
        </w:rPr>
        <w:t>5% від розрахункової лісосіки по запасу).</w:t>
      </w:r>
    </w:p>
    <w:p w:rsidR="001548CC" w:rsidRPr="001548CC" w:rsidRDefault="009679FA" w:rsidP="001548C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548CC" w:rsidRPr="001548CC">
        <w:rPr>
          <w:rFonts w:ascii="Times New Roman" w:hAnsi="Times New Roman"/>
          <w:sz w:val="28"/>
          <w:szCs w:val="28"/>
        </w:rPr>
        <w:t xml:space="preserve">По кожному лісництву, в якому є експлуатаційний фонд, на ревізійний період складені відомості рубок головного користування в які внесені з групуванням за п’ятиріччями виділи (частина виділів) стиглих і перестійних деревостанів, можливих для експлуатації. </w:t>
      </w:r>
    </w:p>
    <w:p w:rsidR="00612E4C" w:rsidRPr="001548CC" w:rsidRDefault="009679FA" w:rsidP="001548C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548CC" w:rsidRPr="001548CC">
        <w:rPr>
          <w:rFonts w:ascii="Times New Roman" w:hAnsi="Times New Roman"/>
          <w:sz w:val="28"/>
          <w:szCs w:val="28"/>
        </w:rPr>
        <w:t xml:space="preserve">Протягом ревізійного періоду крім зазначених у відомості лісових ділянок в рубку, можуть надходити і інші можливі для експлуатації ділянки лісу, які на рік рубки досягли віку стиглості. Відведення таких насаджень в рубку можливе в разі, якщо вони вимагають проведення термінової рубки в зв’язку з їх пошкодженням, усиханням, з втратою захисних функцій, в розладнаних насадженнях, в насадженнях, які в установленому порядку підлягають розчищенню в зв’язку будівництвом; у випадку коли неможливо розмістити по певних господарських секціях наявний лісосічний фонд згідно встановленій розрахунковій лісосіці через необхідність дотримання встановлених термінів примикання лісосік; в зв’язку з будівництвом лісових </w:t>
      </w:r>
      <w:r w:rsidR="001548CC" w:rsidRPr="001548CC">
        <w:rPr>
          <w:rFonts w:ascii="Times New Roman" w:hAnsi="Times New Roman"/>
          <w:sz w:val="28"/>
          <w:szCs w:val="28"/>
        </w:rPr>
        <w:lastRenderedPageBreak/>
        <w:t>доріг (їхньою відсутністю), а також в інших випадках, що не входять в протиріччя з положеннями чинних нормативних документів, які регламентують проведення рубок головного користування</w:t>
      </w:r>
      <w:r w:rsidR="002E68E2">
        <w:rPr>
          <w:rFonts w:ascii="Times New Roman" w:hAnsi="Times New Roman"/>
          <w:sz w:val="28"/>
          <w:szCs w:val="28"/>
        </w:rPr>
        <w:t>.</w:t>
      </w:r>
    </w:p>
    <w:p w:rsidR="00DD1465" w:rsidRDefault="00DD1465" w:rsidP="0033262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585D" w:rsidRDefault="00950D31" w:rsidP="00B2585D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Calibri" w:hAnsi="Times New Roman"/>
          <w:sz w:val="28"/>
          <w:szCs w:val="28"/>
          <w:lang w:val="ru-RU"/>
        </w:rPr>
      </w:pPr>
      <w:r w:rsidRPr="00E376CB">
        <w:rPr>
          <w:rFonts w:ascii="Times New Roman" w:hAnsi="Times New Roman"/>
          <w:b/>
          <w:sz w:val="28"/>
          <w:szCs w:val="28"/>
        </w:rPr>
        <w:t>3</w:t>
      </w:r>
      <w:r w:rsidR="00443E6A" w:rsidRPr="00950D31">
        <w:rPr>
          <w:rFonts w:ascii="Times New Roman" w:hAnsi="Times New Roman"/>
          <w:b/>
          <w:sz w:val="28"/>
          <w:szCs w:val="28"/>
        </w:rPr>
        <w:t>.3</w:t>
      </w:r>
      <w:r w:rsidR="00443E6A" w:rsidRPr="00332628">
        <w:rPr>
          <w:rFonts w:ascii="Times New Roman" w:hAnsi="Times New Roman"/>
          <w:sz w:val="28"/>
          <w:szCs w:val="28"/>
        </w:rPr>
        <w:t xml:space="preserve"> </w:t>
      </w:r>
      <w:r w:rsidR="00B2585D">
        <w:rPr>
          <w:rFonts w:ascii="Times New Roman" w:eastAsia="Calibri" w:hAnsi="Times New Roman"/>
          <w:sz w:val="28"/>
          <w:szCs w:val="28"/>
          <w:lang w:val="ru-RU"/>
        </w:rPr>
        <w:t xml:space="preserve">План </w:t>
      </w:r>
      <w:proofErr w:type="spellStart"/>
      <w:r w:rsidR="00B2585D">
        <w:rPr>
          <w:rFonts w:ascii="Times New Roman" w:eastAsia="Calibri" w:hAnsi="Times New Roman"/>
          <w:sz w:val="28"/>
          <w:szCs w:val="28"/>
          <w:lang w:val="ru-RU"/>
        </w:rPr>
        <w:t>залучення</w:t>
      </w:r>
      <w:proofErr w:type="spellEnd"/>
      <w:r w:rsidR="00B2585D">
        <w:rPr>
          <w:rFonts w:ascii="Times New Roman" w:eastAsia="Calibri" w:hAnsi="Times New Roman"/>
          <w:sz w:val="28"/>
          <w:szCs w:val="28"/>
          <w:lang w:val="ru-RU"/>
        </w:rPr>
        <w:t xml:space="preserve"> у культурно </w:t>
      </w:r>
      <w:proofErr w:type="spellStart"/>
      <w:r w:rsidR="00B2585D">
        <w:rPr>
          <w:rFonts w:ascii="Times New Roman" w:eastAsia="Calibri" w:hAnsi="Times New Roman"/>
          <w:sz w:val="28"/>
          <w:szCs w:val="28"/>
          <w:lang w:val="ru-RU"/>
        </w:rPr>
        <w:t>доречний</w:t>
      </w:r>
      <w:proofErr w:type="spellEnd"/>
      <w:r w:rsidR="00B2585D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="00B2585D">
        <w:rPr>
          <w:rFonts w:ascii="Times New Roman" w:eastAsia="Calibri" w:hAnsi="Times New Roman"/>
          <w:sz w:val="28"/>
          <w:szCs w:val="28"/>
          <w:lang w:val="ru-RU"/>
        </w:rPr>
        <w:t>спосіб</w:t>
      </w:r>
      <w:proofErr w:type="spellEnd"/>
      <w:r w:rsidR="00B2585D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="00B2585D">
        <w:rPr>
          <w:rFonts w:ascii="Times New Roman" w:eastAsia="Calibri" w:hAnsi="Times New Roman"/>
          <w:sz w:val="28"/>
          <w:szCs w:val="28"/>
          <w:lang w:val="ru-RU"/>
        </w:rPr>
        <w:t>зацікавлених</w:t>
      </w:r>
      <w:proofErr w:type="spellEnd"/>
      <w:r w:rsidR="00B2585D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="00B2585D">
        <w:rPr>
          <w:rFonts w:ascii="Times New Roman" w:eastAsia="Calibri" w:hAnsi="Times New Roman"/>
          <w:sz w:val="28"/>
          <w:szCs w:val="28"/>
          <w:lang w:val="ru-RU"/>
        </w:rPr>
        <w:t>сторін</w:t>
      </w:r>
      <w:proofErr w:type="spellEnd"/>
      <w:r w:rsidR="00B2585D">
        <w:rPr>
          <w:rFonts w:ascii="Times New Roman" w:eastAsia="Calibri" w:hAnsi="Times New Roman"/>
          <w:sz w:val="28"/>
          <w:szCs w:val="28"/>
          <w:lang w:val="ru-RU"/>
        </w:rPr>
        <w:t>:</w:t>
      </w:r>
    </w:p>
    <w:p w:rsidR="00B2585D" w:rsidRDefault="00B2585D" w:rsidP="00B2585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визначення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переліку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зацікавлених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сторін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наявних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в межах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одиниці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господарювання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>;</w:t>
      </w:r>
    </w:p>
    <w:p w:rsidR="00B2585D" w:rsidRDefault="00B2585D" w:rsidP="00B2585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інформування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зацікавлених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сторін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коли, де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як </w:t>
      </w:r>
      <w:proofErr w:type="gramStart"/>
      <w:r>
        <w:rPr>
          <w:rFonts w:ascii="Times New Roman" w:eastAsia="Calibri" w:hAnsi="Times New Roman"/>
          <w:sz w:val="28"/>
          <w:szCs w:val="28"/>
          <w:lang w:val="ru-RU"/>
        </w:rPr>
        <w:t>вони</w:t>
      </w:r>
      <w:proofErr w:type="gramEnd"/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можуть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висловлювати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свою думку;</w:t>
      </w:r>
    </w:p>
    <w:p w:rsidR="00B2585D" w:rsidRDefault="00B2585D" w:rsidP="00B2585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інформування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зацікавлених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сторі</w:t>
      </w:r>
      <w:proofErr w:type="gramStart"/>
      <w:r>
        <w:rPr>
          <w:rFonts w:ascii="Times New Roman" w:eastAsia="Calibri" w:hAnsi="Times New Roman"/>
          <w:sz w:val="28"/>
          <w:szCs w:val="28"/>
          <w:lang w:val="ru-RU"/>
        </w:rPr>
        <w:t>н</w:t>
      </w:r>
      <w:proofErr w:type="spellEnd"/>
      <w:proofErr w:type="gramEnd"/>
      <w:r>
        <w:rPr>
          <w:rFonts w:ascii="Times New Roman" w:eastAsia="Calibri" w:hAnsi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поточну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заплановану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лісогосподарську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діяльність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>;</w:t>
      </w:r>
    </w:p>
    <w:p w:rsidR="00B2585D" w:rsidRDefault="00B2585D" w:rsidP="00B2585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залучення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зацікавлених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сторін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процес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із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відведення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лісових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ділянок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заготі</w:t>
      </w:r>
      <w:proofErr w:type="gramStart"/>
      <w:r>
        <w:rPr>
          <w:rFonts w:ascii="Times New Roman" w:eastAsia="Calibri" w:hAnsi="Times New Roman"/>
          <w:sz w:val="28"/>
          <w:szCs w:val="28"/>
          <w:lang w:val="ru-RU"/>
        </w:rPr>
        <w:t>вл</w:t>
      </w:r>
      <w:proofErr w:type="gramEnd"/>
      <w:r>
        <w:rPr>
          <w:rFonts w:ascii="Times New Roman" w:eastAsia="Calibri" w:hAnsi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деревини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>;</w:t>
      </w:r>
    </w:p>
    <w:p w:rsidR="00B2585D" w:rsidRDefault="00B2585D" w:rsidP="00B2585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залучення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зацікавлених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сторін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до </w:t>
      </w:r>
      <w:proofErr w:type="spellStart"/>
      <w:proofErr w:type="gramStart"/>
      <w:r>
        <w:rPr>
          <w:rFonts w:ascii="Times New Roman" w:eastAsia="Calibri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eastAsia="Calibri" w:hAnsi="Times New Roman"/>
          <w:sz w:val="28"/>
          <w:szCs w:val="28"/>
          <w:lang w:val="ru-RU"/>
        </w:rPr>
        <w:t>ісовідновлення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. </w:t>
      </w:r>
    </w:p>
    <w:p w:rsidR="00B2585D" w:rsidRDefault="00B2585D" w:rsidP="00B2585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Calibri" w:hAnsi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залучення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науковців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, та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зацікавлених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сторін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виявлення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видів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Червоної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книги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>;</w:t>
      </w:r>
      <w:proofErr w:type="gramEnd"/>
    </w:p>
    <w:p w:rsidR="00B2585D" w:rsidRDefault="00B2585D" w:rsidP="00B2585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визначення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випадків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потребують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залучення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зацікавлених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eastAsia="Calibri" w:hAnsi="Times New Roman"/>
          <w:sz w:val="28"/>
          <w:szCs w:val="28"/>
          <w:lang w:val="ru-RU"/>
        </w:rPr>
        <w:t>осіб</w:t>
      </w:r>
      <w:proofErr w:type="spellEnd"/>
      <w:proofErr w:type="gramEnd"/>
      <w:r>
        <w:rPr>
          <w:rFonts w:ascii="Times New Roman" w:eastAsia="Calibri" w:hAnsi="Times New Roman"/>
          <w:sz w:val="28"/>
          <w:szCs w:val="28"/>
          <w:lang w:val="ru-RU"/>
        </w:rPr>
        <w:t>;</w:t>
      </w:r>
    </w:p>
    <w:p w:rsidR="00B2585D" w:rsidRDefault="00B2585D" w:rsidP="00B2585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визначення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каналів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комунікації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двостороннього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обміну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інформацією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>;</w:t>
      </w:r>
    </w:p>
    <w:p w:rsidR="00B2585D" w:rsidRDefault="00B2585D" w:rsidP="00B2585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       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Завдання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ДП «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Вищедубечанське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лісове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господарство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» у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процесі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залучення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зацікавлених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eastAsia="Calibri" w:hAnsi="Times New Roman"/>
          <w:sz w:val="28"/>
          <w:szCs w:val="28"/>
          <w:lang w:val="ru-RU"/>
        </w:rPr>
        <w:t>осіб</w:t>
      </w:r>
      <w:proofErr w:type="spellEnd"/>
      <w:proofErr w:type="gramEnd"/>
      <w:r>
        <w:rPr>
          <w:rFonts w:ascii="Times New Roman" w:eastAsia="Calibri" w:hAnsi="Times New Roman"/>
          <w:sz w:val="28"/>
          <w:szCs w:val="28"/>
          <w:lang w:val="ru-RU"/>
        </w:rPr>
        <w:t>:</w:t>
      </w:r>
    </w:p>
    <w:p w:rsidR="00B2585D" w:rsidRDefault="00B2585D" w:rsidP="00B2585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забезпечення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eastAsia="Calibri" w:hAnsi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eastAsia="Calibri" w:hAnsi="Times New Roman"/>
          <w:sz w:val="28"/>
          <w:szCs w:val="28"/>
          <w:lang w:val="ru-RU"/>
        </w:rPr>
        <w:t>івного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представництва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залучення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всіх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задіяних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сторін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>;</w:t>
      </w:r>
    </w:p>
    <w:p w:rsidR="00B2585D" w:rsidRDefault="00B2585D" w:rsidP="00B2585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забезпечення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документування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eastAsia="Calibri" w:hAnsi="Times New Roman"/>
          <w:sz w:val="28"/>
          <w:szCs w:val="28"/>
          <w:lang w:val="ru-RU"/>
        </w:rPr>
        <w:t>вс</w:t>
      </w:r>
      <w:proofErr w:type="gramEnd"/>
      <w:r>
        <w:rPr>
          <w:rFonts w:ascii="Times New Roman" w:eastAsia="Calibri" w:hAnsi="Times New Roman"/>
          <w:sz w:val="28"/>
          <w:szCs w:val="28"/>
          <w:lang w:val="ru-RU"/>
        </w:rPr>
        <w:t>іх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зустрічей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обговорюваних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питань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досягнутих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угод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>;</w:t>
      </w:r>
    </w:p>
    <w:p w:rsidR="00B2585D" w:rsidRDefault="00B2585D" w:rsidP="00B2585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забезпечення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розповсюдження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результатів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усіх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культурно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доречних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заході</w:t>
      </w:r>
      <w:proofErr w:type="gramStart"/>
      <w:r>
        <w:rPr>
          <w:rFonts w:ascii="Times New Roman" w:eastAsia="Calibri" w:hAnsi="Times New Roman"/>
          <w:sz w:val="28"/>
          <w:szCs w:val="28"/>
          <w:lang w:val="ru-RU"/>
        </w:rPr>
        <w:t>в</w:t>
      </w:r>
      <w:proofErr w:type="spellEnd"/>
      <w:proofErr w:type="gramEnd"/>
      <w:r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B2585D" w:rsidRDefault="00B2585D" w:rsidP="00B2585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Calibri" w:hAnsi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зацікавленим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сторонам, за запитом,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надання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можливості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бути у культурно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доречний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спосіб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залученими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процесів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моніторингу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планування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господарської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діяльності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, яка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зачіпає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їхні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інтереси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>.</w:t>
      </w:r>
      <w:proofErr w:type="gramEnd"/>
    </w:p>
    <w:p w:rsidR="00B2585D" w:rsidRPr="00751339" w:rsidRDefault="00B2585D" w:rsidP="00B2585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751339">
        <w:rPr>
          <w:rFonts w:ascii="Times New Roman" w:eastAsia="Calibri" w:hAnsi="Times New Roman"/>
          <w:sz w:val="28"/>
          <w:szCs w:val="28"/>
        </w:rPr>
        <w:t xml:space="preserve">        Зацікавленими сторонами або групами зацікавлених сторін вважаються будь-які фізичні особи,  групи осіб чи організації та установи, які або проявляють активний інтерес до лісового господарства, або чиї інтереси зачіпає лісогосподарська діяльність, або вони залучені в систему відносин, пов’язаних з лісовим сектором економіки.</w:t>
      </w:r>
    </w:p>
    <w:p w:rsidR="00B2585D" w:rsidRPr="00751339" w:rsidRDefault="00B2585D" w:rsidP="00B2585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51339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ацікавлен</w:t>
      </w:r>
      <w:r w:rsidRPr="00751339">
        <w:rPr>
          <w:rFonts w:ascii="Times New Roman" w:hAnsi="Times New Roman"/>
          <w:sz w:val="28"/>
          <w:szCs w:val="28"/>
        </w:rPr>
        <w:t>і</w:t>
      </w:r>
      <w:r w:rsidRPr="0075133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751339">
        <w:rPr>
          <w:rFonts w:ascii="Times New Roman" w:eastAsia="Calibri" w:hAnsi="Times New Roman"/>
          <w:sz w:val="28"/>
          <w:szCs w:val="28"/>
        </w:rPr>
        <w:t>сторін</w:t>
      </w:r>
      <w:r w:rsidRPr="00751339">
        <w:rPr>
          <w:rFonts w:ascii="Times New Roman" w:hAnsi="Times New Roman"/>
          <w:sz w:val="28"/>
          <w:szCs w:val="28"/>
        </w:rPr>
        <w:t>и</w:t>
      </w:r>
      <w:proofErr w:type="spellEnd"/>
      <w:r w:rsidRPr="00751339">
        <w:rPr>
          <w:rFonts w:ascii="Times New Roman" w:hAnsi="Times New Roman"/>
          <w:sz w:val="28"/>
          <w:szCs w:val="28"/>
        </w:rPr>
        <w:t xml:space="preserve"> на одиниці господарювання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ДП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Вищедубечансь</w:t>
      </w:r>
      <w:r w:rsidRPr="00751339">
        <w:rPr>
          <w:rFonts w:ascii="Times New Roman" w:hAnsi="Times New Roman"/>
          <w:sz w:val="28"/>
          <w:szCs w:val="28"/>
        </w:rPr>
        <w:t>ке</w:t>
      </w:r>
      <w:proofErr w:type="spellEnd"/>
      <w:r>
        <w:rPr>
          <w:rFonts w:ascii="Times New Roman" w:hAnsi="Times New Roman"/>
          <w:sz w:val="28"/>
          <w:szCs w:val="28"/>
        </w:rPr>
        <w:t xml:space="preserve"> ліс</w:t>
      </w:r>
      <w:r w:rsidRPr="00751339">
        <w:rPr>
          <w:rFonts w:ascii="Times New Roman" w:hAnsi="Times New Roman"/>
          <w:sz w:val="28"/>
          <w:szCs w:val="28"/>
        </w:rPr>
        <w:t>ове господарство</w:t>
      </w:r>
      <w:r>
        <w:rPr>
          <w:rFonts w:ascii="Times New Roman" w:hAnsi="Times New Roman"/>
          <w:sz w:val="28"/>
          <w:szCs w:val="28"/>
        </w:rPr>
        <w:t>»</w:t>
      </w:r>
      <w:r w:rsidRPr="00751339">
        <w:rPr>
          <w:rFonts w:ascii="Times New Roman" w:hAnsi="Times New Roman"/>
          <w:sz w:val="28"/>
          <w:szCs w:val="28"/>
        </w:rPr>
        <w:t xml:space="preserve"> </w:t>
      </w:r>
      <w:r w:rsidRPr="00751339">
        <w:rPr>
          <w:rFonts w:ascii="Times New Roman" w:eastAsia="Calibri" w:hAnsi="Times New Roman"/>
          <w:sz w:val="28"/>
          <w:szCs w:val="28"/>
        </w:rPr>
        <w:t>представлені: органами державної влади, органами місцевого самоврядування, мисливськими господарствами, лісовпорядкувальною організацією, науковими, екологічними та природоохоронними організаціями,</w:t>
      </w:r>
      <w:r>
        <w:rPr>
          <w:rFonts w:ascii="Times New Roman" w:eastAsia="Calibri" w:hAnsi="Times New Roman"/>
          <w:sz w:val="28"/>
          <w:szCs w:val="28"/>
        </w:rPr>
        <w:t xml:space="preserve"> громадськими </w:t>
      </w:r>
      <w:proofErr w:type="spellStart"/>
      <w:r>
        <w:rPr>
          <w:rFonts w:ascii="Times New Roman" w:eastAsia="Calibri" w:hAnsi="Times New Roman"/>
          <w:sz w:val="28"/>
          <w:szCs w:val="28"/>
        </w:rPr>
        <w:t>органанізаціями</w:t>
      </w:r>
      <w:proofErr w:type="spellEnd"/>
      <w:r>
        <w:rPr>
          <w:rFonts w:ascii="Times New Roman" w:eastAsia="Calibri" w:hAnsi="Times New Roman"/>
          <w:sz w:val="28"/>
          <w:szCs w:val="28"/>
        </w:rPr>
        <w:t>,</w:t>
      </w:r>
      <w:r w:rsidRPr="00751339">
        <w:rPr>
          <w:rFonts w:ascii="Times New Roman" w:eastAsia="Calibri" w:hAnsi="Times New Roman"/>
          <w:sz w:val="28"/>
          <w:szCs w:val="28"/>
        </w:rPr>
        <w:t xml:space="preserve"> місцевим населенням, тощо.</w:t>
      </w:r>
    </w:p>
    <w:p w:rsidR="00B2585D" w:rsidRPr="00751339" w:rsidRDefault="00B2585D" w:rsidP="00B2585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751339">
        <w:rPr>
          <w:rFonts w:ascii="Times New Roman" w:eastAsia="Calibri" w:hAnsi="Times New Roman"/>
          <w:sz w:val="28"/>
          <w:szCs w:val="28"/>
        </w:rPr>
        <w:lastRenderedPageBreak/>
        <w:t xml:space="preserve">        Зацікавлені сторони які можуть безпосередньо або опосередковано зазнавати позитивного або негативного впливу мають право надавати пропозиції, коментарії, скарги з приводу проведення заходів.</w:t>
      </w:r>
    </w:p>
    <w:p w:rsidR="00B2585D" w:rsidRPr="00751339" w:rsidRDefault="00B2585D" w:rsidP="00B2585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751339">
        <w:rPr>
          <w:rFonts w:ascii="Times New Roman" w:eastAsia="Calibri" w:hAnsi="Times New Roman"/>
          <w:sz w:val="28"/>
          <w:szCs w:val="28"/>
        </w:rPr>
        <w:t>Пропозиції можуть подавати:</w:t>
      </w:r>
    </w:p>
    <w:p w:rsidR="00B2585D" w:rsidRPr="00751339" w:rsidRDefault="00B2585D" w:rsidP="00B2585D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751339">
        <w:rPr>
          <w:rFonts w:ascii="Times New Roman" w:eastAsia="Calibri" w:hAnsi="Times New Roman"/>
          <w:sz w:val="28"/>
          <w:szCs w:val="28"/>
        </w:rPr>
        <w:t>а) повнолітні дієздатні фізичні особи, які</w:t>
      </w:r>
      <w:r>
        <w:rPr>
          <w:rFonts w:ascii="Times New Roman" w:eastAsia="Calibri" w:hAnsi="Times New Roman"/>
          <w:sz w:val="28"/>
          <w:szCs w:val="28"/>
        </w:rPr>
        <w:t xml:space="preserve"> проживають на території </w:t>
      </w:r>
      <w:r w:rsidRPr="00751339">
        <w:rPr>
          <w:rFonts w:ascii="Times New Roman" w:eastAsia="Calibri" w:hAnsi="Times New Roman"/>
          <w:sz w:val="28"/>
          <w:szCs w:val="28"/>
        </w:rPr>
        <w:t xml:space="preserve">діяльності </w:t>
      </w:r>
      <w:proofErr w:type="spellStart"/>
      <w:r w:rsidRPr="00751339">
        <w:rPr>
          <w:rFonts w:ascii="Times New Roman" w:eastAsia="Calibri" w:hAnsi="Times New Roman"/>
          <w:sz w:val="28"/>
          <w:szCs w:val="28"/>
        </w:rPr>
        <w:t>ДП</w:t>
      </w:r>
      <w:proofErr w:type="spellEnd"/>
      <w:r w:rsidRPr="00751339">
        <w:rPr>
          <w:rFonts w:ascii="Times New Roman" w:eastAsia="Calibri" w:hAnsi="Times New Roman"/>
          <w:sz w:val="28"/>
          <w:szCs w:val="28"/>
        </w:rPr>
        <w:t xml:space="preserve"> «</w:t>
      </w:r>
      <w:proofErr w:type="spellStart"/>
      <w:r w:rsidRPr="00751339">
        <w:rPr>
          <w:rFonts w:ascii="Times New Roman" w:eastAsia="Calibri" w:hAnsi="Times New Roman"/>
          <w:sz w:val="28"/>
          <w:szCs w:val="28"/>
        </w:rPr>
        <w:t>Вищедубечанського</w:t>
      </w:r>
      <w:proofErr w:type="spellEnd"/>
      <w:r w:rsidRPr="00751339">
        <w:rPr>
          <w:rFonts w:ascii="Times New Roman" w:eastAsia="Calibri" w:hAnsi="Times New Roman"/>
          <w:sz w:val="28"/>
          <w:szCs w:val="28"/>
        </w:rPr>
        <w:t xml:space="preserve"> лісгоспу»;</w:t>
      </w:r>
    </w:p>
    <w:p w:rsidR="00B2585D" w:rsidRPr="00751339" w:rsidRDefault="00B2585D" w:rsidP="00B2585D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751339">
        <w:rPr>
          <w:rFonts w:ascii="Times New Roman" w:eastAsia="Calibri" w:hAnsi="Times New Roman"/>
          <w:sz w:val="28"/>
          <w:szCs w:val="28"/>
        </w:rPr>
        <w:t>б) юридичні особи,</w:t>
      </w:r>
      <w:r>
        <w:rPr>
          <w:rFonts w:ascii="Times New Roman" w:eastAsia="Calibri" w:hAnsi="Times New Roman"/>
          <w:sz w:val="28"/>
          <w:szCs w:val="28"/>
        </w:rPr>
        <w:t xml:space="preserve"> які проводять свою господарську діяльність</w:t>
      </w:r>
      <w:r w:rsidRPr="00751339">
        <w:rPr>
          <w:rFonts w:ascii="Times New Roman" w:eastAsia="Calibri" w:hAnsi="Times New Roman"/>
          <w:sz w:val="28"/>
          <w:szCs w:val="28"/>
        </w:rPr>
        <w:t xml:space="preserve"> де плануються  заходи;</w:t>
      </w:r>
    </w:p>
    <w:p w:rsidR="00B2585D" w:rsidRPr="00751339" w:rsidRDefault="00B2585D" w:rsidP="00B2585D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751339">
        <w:rPr>
          <w:rFonts w:ascii="Times New Roman" w:eastAsia="Calibri" w:hAnsi="Times New Roman"/>
          <w:sz w:val="28"/>
          <w:szCs w:val="28"/>
        </w:rPr>
        <w:t>в) власники</w:t>
      </w:r>
      <w:r>
        <w:rPr>
          <w:rFonts w:ascii="Times New Roman" w:eastAsia="Calibri" w:hAnsi="Times New Roman"/>
          <w:sz w:val="28"/>
          <w:szCs w:val="28"/>
        </w:rPr>
        <w:t>, орендарі</w:t>
      </w:r>
      <w:r w:rsidRPr="00751339">
        <w:rPr>
          <w:rFonts w:ascii="Times New Roman" w:eastAsia="Calibri" w:hAnsi="Times New Roman"/>
          <w:sz w:val="28"/>
          <w:szCs w:val="28"/>
        </w:rPr>
        <w:t xml:space="preserve"> та користувачі земельних ділянок, розташованих в зоні діяльності лісгоспу;</w:t>
      </w:r>
    </w:p>
    <w:p w:rsidR="00B2585D" w:rsidRPr="00751339" w:rsidRDefault="00B2585D" w:rsidP="00B2585D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г) представники осередків</w:t>
      </w:r>
      <w:r w:rsidRPr="00751339">
        <w:rPr>
          <w:rFonts w:ascii="Times New Roman" w:eastAsia="Calibri" w:hAnsi="Times New Roman"/>
          <w:sz w:val="28"/>
          <w:szCs w:val="28"/>
        </w:rPr>
        <w:t xml:space="preserve"> самоорганізації населення, діяльність яких поширюється на відповідну територію;</w:t>
      </w:r>
    </w:p>
    <w:p w:rsidR="00B2585D" w:rsidRDefault="00B2585D" w:rsidP="00B2585D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751339">
        <w:rPr>
          <w:rFonts w:ascii="Times New Roman" w:eastAsia="Calibri" w:hAnsi="Times New Roman"/>
          <w:sz w:val="28"/>
          <w:szCs w:val="28"/>
        </w:rPr>
        <w:t>д) народні депутати України, депутати відповідних місцевих рад.</w:t>
      </w:r>
    </w:p>
    <w:p w:rsidR="00B2585D" w:rsidRDefault="00B2585D" w:rsidP="00B2585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Зацікавлені сторони мають право подавати свої пропозиції наступними способами:</w:t>
      </w:r>
    </w:p>
    <w:p w:rsidR="00B2585D" w:rsidRPr="00DE1586" w:rsidRDefault="00B2585D" w:rsidP="00B2585D">
      <w:pPr>
        <w:pStyle w:val="af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</w:rPr>
        <w:t>з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асобами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поштового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зв</w:t>
      </w:r>
      <w:r w:rsidRPr="004E2E9E">
        <w:rPr>
          <w:rFonts w:ascii="Times New Roman" w:eastAsia="Calibri" w:hAnsi="Times New Roman"/>
          <w:sz w:val="28"/>
          <w:szCs w:val="28"/>
          <w:lang w:val="ru-RU"/>
        </w:rPr>
        <w:t>’</w:t>
      </w:r>
      <w:r>
        <w:rPr>
          <w:rFonts w:ascii="Times New Roman" w:eastAsia="Calibri" w:hAnsi="Times New Roman"/>
          <w:sz w:val="28"/>
          <w:szCs w:val="28"/>
          <w:lang w:val="ru-RU"/>
        </w:rPr>
        <w:t>язку</w:t>
      </w:r>
      <w:proofErr w:type="spellEnd"/>
      <w:r w:rsidRPr="004E2E9E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с.Пірнове</w:t>
      </w:r>
      <w:proofErr w:type="spellEnd"/>
      <w:r>
        <w:rPr>
          <w:rFonts w:ascii="Times New Roman" w:eastAsia="Calibri" w:hAnsi="Times New Roman"/>
          <w:sz w:val="28"/>
          <w:szCs w:val="28"/>
        </w:rPr>
        <w:t>, вул. Київська 1А;</w:t>
      </w:r>
    </w:p>
    <w:p w:rsidR="00B2585D" w:rsidRDefault="00B2585D" w:rsidP="00B2585D">
      <w:pPr>
        <w:pStyle w:val="af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загальною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електронною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поштою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із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дотриманням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загальних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вимог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письмових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звернень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) </w:t>
      </w:r>
      <w:hyperlink r:id="rId8" w:history="1">
        <w:r w:rsidRPr="00AD31AA">
          <w:rPr>
            <w:rStyle w:val="a3"/>
            <w:rFonts w:ascii="Times New Roman" w:eastAsia="Calibri" w:hAnsi="Times New Roman"/>
            <w:sz w:val="28"/>
            <w:szCs w:val="28"/>
            <w:lang w:val="ru-RU"/>
          </w:rPr>
          <w:t>info@vdlg.com.ua</w:t>
        </w:r>
      </w:hyperlink>
      <w:r>
        <w:rPr>
          <w:rFonts w:ascii="Times New Roman" w:eastAsia="Calibri" w:hAnsi="Times New Roman"/>
          <w:sz w:val="28"/>
          <w:szCs w:val="28"/>
          <w:lang w:val="ru-RU"/>
        </w:rPr>
        <w:t>;</w:t>
      </w:r>
    </w:p>
    <w:p w:rsidR="00B2585D" w:rsidRDefault="00B2585D" w:rsidP="00B2585D">
      <w:pPr>
        <w:pStyle w:val="af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телефоном 050-370-00-79</w:t>
      </w:r>
    </w:p>
    <w:p w:rsidR="00DD1465" w:rsidRPr="00B2585D" w:rsidRDefault="00B2585D" w:rsidP="00B2585D">
      <w:pPr>
        <w:pStyle w:val="af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через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офіційну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сторінку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Фейсбук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9679FA" w:rsidRPr="00DD1465" w:rsidRDefault="00950D31" w:rsidP="00DD146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</w:t>
      </w:r>
      <w:r w:rsidR="00DD1465" w:rsidRPr="00950D31">
        <w:rPr>
          <w:rFonts w:ascii="Times New Roman" w:hAnsi="Times New Roman"/>
          <w:b/>
          <w:sz w:val="28"/>
          <w:szCs w:val="28"/>
        </w:rPr>
        <w:t>.4</w:t>
      </w:r>
      <w:r w:rsidR="00DD1465" w:rsidRPr="00DD1465">
        <w:rPr>
          <w:rFonts w:ascii="Times New Roman" w:hAnsi="Times New Roman"/>
          <w:sz w:val="28"/>
          <w:szCs w:val="28"/>
        </w:rPr>
        <w:t xml:space="preserve"> Заплановані види господарської діяльності та термін їх виконання</w:t>
      </w:r>
    </w:p>
    <w:p w:rsidR="00612E4C" w:rsidRPr="00072A32" w:rsidRDefault="00612E4C" w:rsidP="001548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Базова інформація про приріст і таксаційні показники збирається в процесі проведення лісовпорядкування, при якому проводиться суцільна інвентаризація всіх лісових ділянок.</w:t>
      </w:r>
    </w:p>
    <w:p w:rsidR="00612E4C" w:rsidRPr="00072A32" w:rsidRDefault="00612E4C" w:rsidP="001548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Поточна інформація визначається по матеріалах безперервного лісовпорядкування, при якому враховуються всі зміни в лісовому фонді підприємства, які відбулися за поточний рік.</w:t>
      </w:r>
    </w:p>
    <w:p w:rsidR="00DD1465" w:rsidRDefault="00612E4C" w:rsidP="00DD14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При складанні плану господарської діяльності підприємства, проводиться аналіз таксаційних показників, на які мають вплив</w:t>
      </w:r>
      <w:r w:rsidR="00CF62D7">
        <w:rPr>
          <w:rFonts w:ascii="Times New Roman" w:hAnsi="Times New Roman"/>
          <w:sz w:val="28"/>
          <w:szCs w:val="28"/>
        </w:rPr>
        <w:t>,</w:t>
      </w:r>
      <w:r w:rsidRPr="00072A32">
        <w:rPr>
          <w:rFonts w:ascii="Times New Roman" w:hAnsi="Times New Roman"/>
          <w:sz w:val="28"/>
          <w:szCs w:val="28"/>
        </w:rPr>
        <w:t xml:space="preserve"> обсяги запроектованих і проведених заходів. </w:t>
      </w:r>
    </w:p>
    <w:tbl>
      <w:tblPr>
        <w:tblW w:w="10491" w:type="dxa"/>
        <w:tblInd w:w="-885" w:type="dxa"/>
        <w:tblLayout w:type="fixed"/>
        <w:tblLook w:val="04A0"/>
      </w:tblPr>
      <w:tblGrid>
        <w:gridCol w:w="5107"/>
        <w:gridCol w:w="1083"/>
        <w:gridCol w:w="1000"/>
        <w:gridCol w:w="324"/>
        <w:gridCol w:w="827"/>
        <w:gridCol w:w="590"/>
        <w:gridCol w:w="1560"/>
      </w:tblGrid>
      <w:tr w:rsidR="00910798" w:rsidRPr="00910798" w:rsidTr="000F5F45">
        <w:trPr>
          <w:trHeight w:val="1080"/>
        </w:trPr>
        <w:tc>
          <w:tcPr>
            <w:tcW w:w="10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0798" w:rsidRPr="007203CD" w:rsidRDefault="007203CD" w:rsidP="007203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        </w:t>
            </w:r>
            <w:r w:rsidR="00910798" w:rsidRPr="00051F67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План рубок </w:t>
            </w:r>
            <w:proofErr w:type="spellStart"/>
            <w:r w:rsidR="00910798" w:rsidRPr="00051F67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формування</w:t>
            </w:r>
            <w:proofErr w:type="spellEnd"/>
            <w:r w:rsidR="00910798" w:rsidRPr="00051F67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910798" w:rsidRPr="00051F67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і</w:t>
            </w:r>
            <w:proofErr w:type="spellEnd"/>
            <w:r w:rsidR="00910798" w:rsidRPr="00051F67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910798" w:rsidRPr="00051F67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оздоровлення</w:t>
            </w:r>
            <w:proofErr w:type="spellEnd"/>
            <w:r w:rsidR="00910798" w:rsidRPr="00051F67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910798" w:rsidRPr="00051F67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лісів</w:t>
            </w:r>
            <w:proofErr w:type="spellEnd"/>
            <w:r w:rsidR="00910798" w:rsidRPr="00051F67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="00910798" w:rsidRPr="00051F67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інших</w:t>
            </w:r>
            <w:proofErr w:type="spellEnd"/>
            <w:r w:rsidR="00910798" w:rsidRPr="00051F67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910798" w:rsidRPr="00051F67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заходів</w:t>
            </w:r>
            <w:proofErr w:type="spellEnd"/>
            <w:r w:rsidR="00910798" w:rsidRPr="00051F67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="00910798" w:rsidRPr="00051F67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пов′язаних</w:t>
            </w:r>
            <w:proofErr w:type="spellEnd"/>
            <w:r w:rsidR="00910798" w:rsidRPr="00051F67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та не </w:t>
            </w:r>
            <w:proofErr w:type="spellStart"/>
            <w:r w:rsidR="00910798" w:rsidRPr="00051F67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пов′язаних</w:t>
            </w:r>
            <w:proofErr w:type="spellEnd"/>
            <w:r w:rsidR="00910798" w:rsidRPr="00051F67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910798" w:rsidRPr="00051F67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з</w:t>
            </w:r>
            <w:proofErr w:type="spellEnd"/>
            <w:r w:rsidR="00910798" w:rsidRPr="00051F67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910798" w:rsidRPr="00051F67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веденням</w:t>
            </w:r>
            <w:proofErr w:type="spellEnd"/>
            <w:r w:rsidR="00910798" w:rsidRPr="00051F67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910798" w:rsidRPr="00051F67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лісового</w:t>
            </w:r>
            <w:proofErr w:type="spellEnd"/>
            <w:r w:rsidR="00910798" w:rsidRPr="00051F67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910798" w:rsidRPr="00051F67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господарства</w:t>
            </w:r>
            <w:proofErr w:type="spellEnd"/>
            <w:r w:rsidR="00910798" w:rsidRPr="00051F67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по ДП "</w:t>
            </w:r>
            <w:proofErr w:type="spellStart"/>
            <w:r w:rsidR="00910798" w:rsidRPr="00051F67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Вищедубечанський</w:t>
            </w:r>
            <w:proofErr w:type="spellEnd"/>
            <w:r w:rsidR="00910798" w:rsidRPr="00051F67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910798" w:rsidRPr="00051F67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лісгосп</w:t>
            </w:r>
            <w:proofErr w:type="spellEnd"/>
            <w:r w:rsidR="00910798" w:rsidRPr="00051F67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"  на 2020 </w:t>
            </w:r>
            <w:proofErr w:type="spellStart"/>
            <w:proofErr w:type="gramStart"/>
            <w:r w:rsidR="00910798" w:rsidRPr="00051F67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р</w:t>
            </w:r>
            <w:proofErr w:type="gramEnd"/>
            <w:r w:rsidR="00910798" w:rsidRPr="00051F67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ік</w:t>
            </w:r>
            <w:proofErr w:type="spellEnd"/>
            <w:r w:rsidR="00910798" w:rsidRPr="00051F67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.</w:t>
            </w:r>
          </w:p>
        </w:tc>
      </w:tr>
      <w:tr w:rsidR="00910798" w:rsidRPr="00910798" w:rsidTr="000F5F45">
        <w:trPr>
          <w:trHeight w:val="270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798" w:rsidRPr="007203CD" w:rsidRDefault="00910798" w:rsidP="009107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798" w:rsidRPr="007203CD" w:rsidRDefault="00910798" w:rsidP="009107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798" w:rsidRPr="007203CD" w:rsidRDefault="00910798" w:rsidP="009107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798" w:rsidRPr="007203CD" w:rsidRDefault="00910798" w:rsidP="009107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798" w:rsidRPr="007203CD" w:rsidRDefault="00910798" w:rsidP="009107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910798" w:rsidRPr="00910798" w:rsidTr="000F5F45">
        <w:trPr>
          <w:trHeight w:val="270"/>
        </w:trPr>
        <w:tc>
          <w:tcPr>
            <w:tcW w:w="51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798" w:rsidRPr="007203CD" w:rsidRDefault="00910798" w:rsidP="009107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Показники</w:t>
            </w:r>
            <w:proofErr w:type="spellEnd"/>
          </w:p>
        </w:tc>
        <w:tc>
          <w:tcPr>
            <w:tcW w:w="10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798" w:rsidRPr="007203CD" w:rsidRDefault="00910798" w:rsidP="00051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Всього</w:t>
            </w:r>
            <w:proofErr w:type="spellEnd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430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798" w:rsidRPr="007203CD" w:rsidRDefault="00910798" w:rsidP="009107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proofErr w:type="gram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у</w:t>
            </w:r>
            <w:proofErr w:type="gramEnd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тому </w:t>
            </w:r>
            <w:proofErr w:type="spell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числі</w:t>
            </w:r>
            <w:proofErr w:type="spellEnd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: </w:t>
            </w:r>
          </w:p>
        </w:tc>
      </w:tr>
      <w:tr w:rsidR="00910798" w:rsidRPr="00910798" w:rsidTr="000F5F45">
        <w:trPr>
          <w:trHeight w:val="315"/>
        </w:trPr>
        <w:tc>
          <w:tcPr>
            <w:tcW w:w="5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0798" w:rsidRPr="007203CD" w:rsidRDefault="00910798" w:rsidP="0091079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0798" w:rsidRPr="007203CD" w:rsidRDefault="00910798" w:rsidP="0091079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798" w:rsidRPr="007203CD" w:rsidRDefault="00910798" w:rsidP="009107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3 </w:t>
            </w:r>
            <w:proofErr w:type="spell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місяці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798" w:rsidRPr="007203CD" w:rsidRDefault="00910798" w:rsidP="009107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6 </w:t>
            </w:r>
            <w:proofErr w:type="spell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місяці</w:t>
            </w:r>
            <w:proofErr w:type="gram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798" w:rsidRPr="007203CD" w:rsidRDefault="00910798" w:rsidP="009107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9 </w:t>
            </w:r>
            <w:proofErr w:type="spell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місяці</w:t>
            </w:r>
            <w:proofErr w:type="gram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в</w:t>
            </w:r>
            <w:proofErr w:type="spellEnd"/>
            <w:proofErr w:type="gramEnd"/>
          </w:p>
        </w:tc>
      </w:tr>
      <w:tr w:rsidR="00910798" w:rsidRPr="00910798" w:rsidTr="000F5F45">
        <w:trPr>
          <w:trHeight w:val="270"/>
        </w:trPr>
        <w:tc>
          <w:tcPr>
            <w:tcW w:w="5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798" w:rsidRPr="007203CD" w:rsidRDefault="00910798" w:rsidP="00910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03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798" w:rsidRPr="007203CD" w:rsidRDefault="00910798" w:rsidP="00910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03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798" w:rsidRPr="007203CD" w:rsidRDefault="00910798" w:rsidP="00910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03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798" w:rsidRPr="007203CD" w:rsidRDefault="00910798" w:rsidP="00910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03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798" w:rsidRPr="007203CD" w:rsidRDefault="00910798" w:rsidP="00910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03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0F5F45" w:rsidRPr="00910798" w:rsidTr="00453EAB">
        <w:trPr>
          <w:trHeight w:val="854"/>
        </w:trPr>
        <w:tc>
          <w:tcPr>
            <w:tcW w:w="51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F45" w:rsidRPr="00051F67" w:rsidRDefault="000F5F45" w:rsidP="000F5F45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F5F45">
              <w:rPr>
                <w:rFonts w:ascii="Times New Roman" w:hAnsi="Times New Roman"/>
                <w:sz w:val="28"/>
                <w:szCs w:val="28"/>
              </w:rPr>
              <w:t>Ліквідна деревина від рубо</w:t>
            </w:r>
            <w:r w:rsidR="00051F67">
              <w:rPr>
                <w:rFonts w:ascii="Times New Roman" w:hAnsi="Times New Roman"/>
                <w:sz w:val="28"/>
                <w:szCs w:val="28"/>
              </w:rPr>
              <w:t>к головного користування, м</w:t>
            </w:r>
            <w:r w:rsidR="00051F67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45" w:rsidRPr="007203CD" w:rsidRDefault="00051F67" w:rsidP="0091079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ru-RU" w:eastAsia="ru-RU"/>
              </w:rPr>
              <w:t>20,381</w:t>
            </w:r>
          </w:p>
        </w:tc>
        <w:tc>
          <w:tcPr>
            <w:tcW w:w="430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45" w:rsidRPr="007203CD" w:rsidRDefault="000F5F45" w:rsidP="0091079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ru-RU" w:eastAsia="ru-RU"/>
              </w:rPr>
            </w:pPr>
          </w:p>
        </w:tc>
      </w:tr>
      <w:tr w:rsidR="004462F6" w:rsidRPr="00910798" w:rsidTr="000F5F45">
        <w:trPr>
          <w:trHeight w:val="1320"/>
        </w:trPr>
        <w:tc>
          <w:tcPr>
            <w:tcW w:w="51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F6" w:rsidRPr="007203CD" w:rsidRDefault="004462F6" w:rsidP="0091079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lastRenderedPageBreak/>
              <w:t xml:space="preserve">Рубки </w:t>
            </w:r>
            <w:proofErr w:type="spell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формування</w:t>
            </w:r>
            <w:proofErr w:type="spellEnd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і</w:t>
            </w:r>
            <w:proofErr w:type="spellEnd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оздоровлення</w:t>
            </w:r>
            <w:proofErr w:type="spellEnd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лісів</w:t>
            </w:r>
            <w:proofErr w:type="spellEnd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інші</w:t>
            </w:r>
            <w:proofErr w:type="spellEnd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заходи </w:t>
            </w:r>
            <w:proofErr w:type="spellStart"/>
            <w:proofErr w:type="gram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пов′язан</w:t>
            </w:r>
            <w:proofErr w:type="gramEnd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і</w:t>
            </w:r>
            <w:proofErr w:type="spellEnd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та не </w:t>
            </w:r>
            <w:proofErr w:type="spell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пов′язані</w:t>
            </w:r>
            <w:proofErr w:type="spellEnd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з</w:t>
            </w:r>
            <w:proofErr w:type="spellEnd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веденням</w:t>
            </w:r>
            <w:proofErr w:type="spellEnd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лісового</w:t>
            </w:r>
            <w:proofErr w:type="spellEnd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господарства</w:t>
            </w:r>
            <w:proofErr w:type="spellEnd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усього</w:t>
            </w:r>
            <w:proofErr w:type="spellEnd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площа</w:t>
            </w:r>
            <w:proofErr w:type="spellEnd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га (1+2+3) 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F6" w:rsidRPr="004462F6" w:rsidRDefault="004462F6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462F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2471</w:t>
            </w:r>
          </w:p>
        </w:tc>
        <w:tc>
          <w:tcPr>
            <w:tcW w:w="13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F6" w:rsidRPr="004462F6" w:rsidRDefault="004462F6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462F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510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F6" w:rsidRPr="004462F6" w:rsidRDefault="004462F6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462F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1029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F6" w:rsidRPr="004462F6" w:rsidRDefault="004462F6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462F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1867</w:t>
            </w:r>
          </w:p>
        </w:tc>
      </w:tr>
      <w:tr w:rsidR="004462F6" w:rsidRPr="00910798" w:rsidTr="00660B9C">
        <w:trPr>
          <w:trHeight w:val="315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2F6" w:rsidRPr="007203CD" w:rsidRDefault="004462F6" w:rsidP="0091079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загальна</w:t>
            </w:r>
            <w:proofErr w:type="spellEnd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маса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F6" w:rsidRPr="00660B9C" w:rsidRDefault="004462F6" w:rsidP="00660B9C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97960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F6" w:rsidRPr="00660B9C" w:rsidRDefault="004462F6" w:rsidP="00660B9C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24580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F6" w:rsidRPr="00660B9C" w:rsidRDefault="004462F6" w:rsidP="00660B9C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44490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F6" w:rsidRPr="00660B9C" w:rsidRDefault="004462F6" w:rsidP="00660B9C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81590</w:t>
            </w:r>
          </w:p>
        </w:tc>
      </w:tr>
      <w:tr w:rsidR="004462F6" w:rsidRPr="00910798" w:rsidTr="00660B9C">
        <w:trPr>
          <w:trHeight w:val="315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2F6" w:rsidRPr="007203CD" w:rsidRDefault="004462F6" w:rsidP="0091079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л</w:t>
            </w:r>
            <w:proofErr w:type="gramEnd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іквід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F6" w:rsidRPr="00660B9C" w:rsidRDefault="004462F6" w:rsidP="00660B9C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87100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F6" w:rsidRPr="00660B9C" w:rsidRDefault="004462F6" w:rsidP="00660B9C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21950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F6" w:rsidRPr="00660B9C" w:rsidRDefault="004462F6" w:rsidP="00660B9C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40400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F6" w:rsidRPr="00660B9C" w:rsidRDefault="004462F6" w:rsidP="00660B9C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71100</w:t>
            </w:r>
          </w:p>
        </w:tc>
      </w:tr>
      <w:tr w:rsidR="004462F6" w:rsidRPr="00910798" w:rsidTr="00660B9C">
        <w:trPr>
          <w:trHeight w:val="315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2F6" w:rsidRPr="007203CD" w:rsidRDefault="004462F6" w:rsidP="0091079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ділова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F6" w:rsidRPr="00660B9C" w:rsidRDefault="004462F6" w:rsidP="00660B9C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66150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F6" w:rsidRPr="00660B9C" w:rsidRDefault="004462F6" w:rsidP="00660B9C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13080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F6" w:rsidRPr="00660B9C" w:rsidRDefault="004462F6" w:rsidP="00660B9C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25950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F6" w:rsidRPr="00660B9C" w:rsidRDefault="004462F6" w:rsidP="00660B9C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54250</w:t>
            </w:r>
          </w:p>
        </w:tc>
      </w:tr>
      <w:tr w:rsidR="004462F6" w:rsidRPr="00910798" w:rsidTr="00660B9C">
        <w:trPr>
          <w:trHeight w:val="315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2F6" w:rsidRPr="007203CD" w:rsidRDefault="004462F6" w:rsidP="0091079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дрова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F6" w:rsidRPr="00660B9C" w:rsidRDefault="004462F6" w:rsidP="00660B9C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20950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F6" w:rsidRPr="00660B9C" w:rsidRDefault="004462F6" w:rsidP="00660B9C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8870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F6" w:rsidRPr="00660B9C" w:rsidRDefault="004462F6" w:rsidP="00660B9C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14450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F6" w:rsidRPr="00660B9C" w:rsidRDefault="004462F6" w:rsidP="00660B9C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16850</w:t>
            </w:r>
          </w:p>
        </w:tc>
      </w:tr>
      <w:tr w:rsidR="00660B9C" w:rsidRPr="00910798" w:rsidTr="00660B9C">
        <w:trPr>
          <w:trHeight w:val="855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9C" w:rsidRPr="007203CD" w:rsidRDefault="00660B9C" w:rsidP="0091079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1. Рубки догляду за </w:t>
            </w:r>
            <w:proofErr w:type="spellStart"/>
            <w:proofErr w:type="gram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л</w:t>
            </w:r>
            <w:proofErr w:type="gramEnd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ісом</w:t>
            </w:r>
            <w:proofErr w:type="spellEnd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всього</w:t>
            </w:r>
            <w:proofErr w:type="spellEnd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площа</w:t>
            </w:r>
            <w:proofErr w:type="spellEnd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- га (</w:t>
            </w:r>
            <w:proofErr w:type="spell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а+б+в+г</w:t>
            </w:r>
            <w:proofErr w:type="spellEnd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660B9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297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660B9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660B9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141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660B9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243</w:t>
            </w:r>
          </w:p>
        </w:tc>
      </w:tr>
      <w:tr w:rsidR="00660B9C" w:rsidRPr="00910798" w:rsidTr="00660B9C">
        <w:trPr>
          <w:trHeight w:val="255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C" w:rsidRPr="007203CD" w:rsidRDefault="00660B9C" w:rsidP="0091079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загальна</w:t>
            </w:r>
            <w:proofErr w:type="spellEnd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маса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60B9C">
              <w:rPr>
                <w:rFonts w:ascii="Times New Roman" w:hAnsi="Times New Roman"/>
                <w:bCs/>
                <w:sz w:val="28"/>
                <w:szCs w:val="28"/>
              </w:rPr>
              <w:t>8860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60B9C">
              <w:rPr>
                <w:rFonts w:ascii="Times New Roman" w:hAnsi="Times New Roman"/>
                <w:bCs/>
                <w:sz w:val="28"/>
                <w:szCs w:val="28"/>
              </w:rPr>
              <w:t>2040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60B9C">
              <w:rPr>
                <w:rFonts w:ascii="Times New Roman" w:hAnsi="Times New Roman"/>
                <w:bCs/>
                <w:sz w:val="28"/>
                <w:szCs w:val="28"/>
              </w:rPr>
              <w:t>4990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60B9C">
              <w:rPr>
                <w:rFonts w:ascii="Times New Roman" w:hAnsi="Times New Roman"/>
                <w:bCs/>
                <w:sz w:val="28"/>
                <w:szCs w:val="28"/>
              </w:rPr>
              <w:t>8490</w:t>
            </w:r>
          </w:p>
        </w:tc>
      </w:tr>
      <w:tr w:rsidR="00660B9C" w:rsidRPr="00910798" w:rsidTr="00660B9C">
        <w:trPr>
          <w:trHeight w:val="255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C" w:rsidRPr="007203CD" w:rsidRDefault="00660B9C" w:rsidP="0091079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л</w:t>
            </w:r>
            <w:proofErr w:type="gramEnd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іквід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60B9C">
              <w:rPr>
                <w:rFonts w:ascii="Times New Roman" w:hAnsi="Times New Roman"/>
                <w:bCs/>
                <w:sz w:val="28"/>
                <w:szCs w:val="28"/>
              </w:rPr>
              <w:t>4800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60B9C">
              <w:rPr>
                <w:rFonts w:ascii="Times New Roman" w:hAnsi="Times New Roman"/>
                <w:bCs/>
                <w:sz w:val="28"/>
                <w:szCs w:val="28"/>
              </w:rPr>
              <w:t>1270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60B9C">
              <w:rPr>
                <w:rFonts w:ascii="Times New Roman" w:hAnsi="Times New Roman"/>
                <w:bCs/>
                <w:sz w:val="28"/>
                <w:szCs w:val="28"/>
              </w:rPr>
              <w:t>3800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60B9C">
              <w:rPr>
                <w:rFonts w:ascii="Times New Roman" w:hAnsi="Times New Roman"/>
                <w:bCs/>
                <w:sz w:val="28"/>
                <w:szCs w:val="28"/>
              </w:rPr>
              <w:t>4500</w:t>
            </w:r>
          </w:p>
        </w:tc>
      </w:tr>
      <w:tr w:rsidR="00660B9C" w:rsidRPr="00910798" w:rsidTr="00660B9C">
        <w:trPr>
          <w:trHeight w:val="255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C" w:rsidRPr="007203CD" w:rsidRDefault="00660B9C" w:rsidP="0091079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ділова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60B9C">
              <w:rPr>
                <w:rFonts w:ascii="Times New Roman" w:hAnsi="Times New Roman"/>
                <w:bCs/>
                <w:sz w:val="28"/>
                <w:szCs w:val="28"/>
              </w:rPr>
              <w:t>2550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60B9C">
              <w:rPr>
                <w:rFonts w:ascii="Times New Roman" w:hAnsi="Times New Roman"/>
                <w:bCs/>
                <w:sz w:val="28"/>
                <w:szCs w:val="28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60B9C">
              <w:rPr>
                <w:rFonts w:ascii="Times New Roman" w:hAnsi="Times New Roman"/>
                <w:bCs/>
                <w:sz w:val="28"/>
                <w:szCs w:val="28"/>
              </w:rPr>
              <w:t>1950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60B9C">
              <w:rPr>
                <w:rFonts w:ascii="Times New Roman" w:hAnsi="Times New Roman"/>
                <w:bCs/>
                <w:sz w:val="28"/>
                <w:szCs w:val="28"/>
              </w:rPr>
              <w:t>2350</w:t>
            </w:r>
          </w:p>
        </w:tc>
      </w:tr>
      <w:tr w:rsidR="00660B9C" w:rsidRPr="00910798" w:rsidTr="00660B9C">
        <w:trPr>
          <w:trHeight w:val="255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C" w:rsidRPr="007203CD" w:rsidRDefault="00660B9C" w:rsidP="0091079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дрова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60B9C">
              <w:rPr>
                <w:rFonts w:ascii="Times New Roman" w:hAnsi="Times New Roman"/>
                <w:bCs/>
                <w:sz w:val="28"/>
                <w:szCs w:val="28"/>
              </w:rPr>
              <w:t>2250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60B9C">
              <w:rPr>
                <w:rFonts w:ascii="Times New Roman" w:hAnsi="Times New Roman"/>
                <w:bCs/>
                <w:sz w:val="28"/>
                <w:szCs w:val="28"/>
              </w:rPr>
              <w:t>670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60B9C">
              <w:rPr>
                <w:rFonts w:ascii="Times New Roman" w:hAnsi="Times New Roman"/>
                <w:bCs/>
                <w:sz w:val="28"/>
                <w:szCs w:val="28"/>
              </w:rPr>
              <w:t>1850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60B9C">
              <w:rPr>
                <w:rFonts w:ascii="Times New Roman" w:hAnsi="Times New Roman"/>
                <w:bCs/>
                <w:sz w:val="28"/>
                <w:szCs w:val="28"/>
              </w:rPr>
              <w:t>2150</w:t>
            </w:r>
          </w:p>
        </w:tc>
      </w:tr>
      <w:tr w:rsidR="00660B9C" w:rsidRPr="00910798" w:rsidTr="00660B9C">
        <w:trPr>
          <w:trHeight w:val="270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C" w:rsidRPr="007203CD" w:rsidRDefault="00660B9C" w:rsidP="0091079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з</w:t>
            </w:r>
            <w:proofErr w:type="spellEnd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них а) </w:t>
            </w:r>
            <w:proofErr w:type="spell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освітлення</w:t>
            </w:r>
            <w:proofErr w:type="spellEnd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площа</w:t>
            </w:r>
            <w:proofErr w:type="spellEnd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- га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660B9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49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660B9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660B9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660B9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40</w:t>
            </w:r>
          </w:p>
        </w:tc>
      </w:tr>
      <w:tr w:rsidR="00660B9C" w:rsidRPr="00910798" w:rsidTr="00660B9C">
        <w:trPr>
          <w:trHeight w:val="255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C" w:rsidRPr="007203CD" w:rsidRDefault="00660B9C" w:rsidP="0091079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загальна</w:t>
            </w:r>
            <w:proofErr w:type="spellEnd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маса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</w:tr>
      <w:tr w:rsidR="00910798" w:rsidRPr="00910798" w:rsidTr="000F5F45">
        <w:trPr>
          <w:trHeight w:val="255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798" w:rsidRPr="007203CD" w:rsidRDefault="00910798" w:rsidP="0091079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л</w:t>
            </w:r>
            <w:proofErr w:type="gramEnd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іквід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798" w:rsidRPr="007203CD" w:rsidRDefault="00910798" w:rsidP="009107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798" w:rsidRPr="007203CD" w:rsidRDefault="00910798" w:rsidP="00910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03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798" w:rsidRPr="007203CD" w:rsidRDefault="00910798" w:rsidP="00910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03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798" w:rsidRPr="007203CD" w:rsidRDefault="00910798" w:rsidP="00910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03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910798" w:rsidRPr="00910798" w:rsidTr="000F5F45">
        <w:trPr>
          <w:trHeight w:val="255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798" w:rsidRPr="007203CD" w:rsidRDefault="00910798" w:rsidP="0091079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ділова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798" w:rsidRPr="007203CD" w:rsidRDefault="00910798" w:rsidP="009107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798" w:rsidRPr="007203CD" w:rsidRDefault="00910798" w:rsidP="00910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03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798" w:rsidRPr="007203CD" w:rsidRDefault="00910798" w:rsidP="00910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03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798" w:rsidRPr="007203CD" w:rsidRDefault="00910798" w:rsidP="00910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03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910798" w:rsidRPr="00910798" w:rsidTr="000F5F45">
        <w:trPr>
          <w:trHeight w:val="255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798" w:rsidRPr="007203CD" w:rsidRDefault="00910798" w:rsidP="0091079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дрова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798" w:rsidRPr="007203CD" w:rsidRDefault="00910798" w:rsidP="009107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798" w:rsidRPr="007203CD" w:rsidRDefault="00910798" w:rsidP="00910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03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798" w:rsidRPr="007203CD" w:rsidRDefault="00910798" w:rsidP="00910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03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798" w:rsidRPr="007203CD" w:rsidRDefault="00910798" w:rsidP="00910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03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660B9C" w:rsidRPr="00910798" w:rsidTr="000F5F45">
        <w:trPr>
          <w:trHeight w:val="255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C" w:rsidRPr="007203CD" w:rsidRDefault="00660B9C" w:rsidP="0091079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б) </w:t>
            </w:r>
            <w:proofErr w:type="spell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прочищення</w:t>
            </w:r>
            <w:proofErr w:type="spellEnd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площа</w:t>
            </w:r>
            <w:proofErr w:type="spellEnd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- га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60B9C">
              <w:rPr>
                <w:rFonts w:ascii="Times New Roman" w:hAnsi="Times New Roman"/>
                <w:bCs/>
                <w:sz w:val="28"/>
                <w:szCs w:val="28"/>
              </w:rPr>
              <w:t>90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60B9C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60B9C"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60B9C">
              <w:rPr>
                <w:rFonts w:ascii="Times New Roman" w:hAnsi="Times New Roman"/>
                <w:bCs/>
                <w:sz w:val="28"/>
                <w:szCs w:val="28"/>
              </w:rPr>
              <w:t>90</w:t>
            </w:r>
          </w:p>
        </w:tc>
      </w:tr>
      <w:tr w:rsidR="00660B9C" w:rsidRPr="00910798" w:rsidTr="000F5F45">
        <w:trPr>
          <w:trHeight w:val="255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C" w:rsidRPr="007203CD" w:rsidRDefault="00660B9C" w:rsidP="0091079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загальна</w:t>
            </w:r>
            <w:proofErr w:type="spellEnd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маса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sz w:val="28"/>
                <w:szCs w:val="28"/>
              </w:rPr>
              <w:t>2770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sz w:val="28"/>
                <w:szCs w:val="28"/>
              </w:rPr>
              <w:t>420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sz w:val="28"/>
                <w:szCs w:val="28"/>
              </w:rPr>
              <w:t>2770</w:t>
            </w:r>
          </w:p>
        </w:tc>
      </w:tr>
      <w:tr w:rsidR="00910798" w:rsidRPr="00910798" w:rsidTr="000F5F45">
        <w:trPr>
          <w:trHeight w:val="255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798" w:rsidRPr="007203CD" w:rsidRDefault="00910798" w:rsidP="0091079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л</w:t>
            </w:r>
            <w:proofErr w:type="gramEnd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іквід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798" w:rsidRPr="007203CD" w:rsidRDefault="00910798" w:rsidP="009107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798" w:rsidRPr="007203CD" w:rsidRDefault="00910798" w:rsidP="00910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03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798" w:rsidRPr="007203CD" w:rsidRDefault="00910798" w:rsidP="00910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03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798" w:rsidRPr="007203CD" w:rsidRDefault="00910798" w:rsidP="00910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03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910798" w:rsidRPr="00910798" w:rsidTr="000F5F45">
        <w:trPr>
          <w:trHeight w:val="255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798" w:rsidRPr="007203CD" w:rsidRDefault="00910798" w:rsidP="0091079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ділова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798" w:rsidRPr="007203CD" w:rsidRDefault="00910798" w:rsidP="009107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798" w:rsidRPr="007203CD" w:rsidRDefault="00910798" w:rsidP="00910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03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798" w:rsidRPr="007203CD" w:rsidRDefault="00910798" w:rsidP="00910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03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798" w:rsidRPr="007203CD" w:rsidRDefault="00910798" w:rsidP="00910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03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910798" w:rsidRPr="00910798" w:rsidTr="000F5F45">
        <w:trPr>
          <w:trHeight w:val="255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798" w:rsidRPr="007203CD" w:rsidRDefault="00910798" w:rsidP="0091079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дрова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798" w:rsidRPr="007203CD" w:rsidRDefault="00910798" w:rsidP="009107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798" w:rsidRPr="007203CD" w:rsidRDefault="00910798" w:rsidP="00910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03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798" w:rsidRPr="007203CD" w:rsidRDefault="00910798" w:rsidP="00910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03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798" w:rsidRPr="007203CD" w:rsidRDefault="00910798" w:rsidP="00910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03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660B9C" w:rsidRPr="00910798" w:rsidTr="00022AF1">
        <w:trPr>
          <w:trHeight w:val="270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C" w:rsidRPr="007203CD" w:rsidRDefault="00660B9C" w:rsidP="0091079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в) </w:t>
            </w:r>
            <w:proofErr w:type="spell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проріджування</w:t>
            </w:r>
            <w:proofErr w:type="spellEnd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площа</w:t>
            </w:r>
            <w:proofErr w:type="spellEnd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- га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660B9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660B9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660B9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660B9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20</w:t>
            </w:r>
          </w:p>
        </w:tc>
      </w:tr>
      <w:tr w:rsidR="00660B9C" w:rsidRPr="00910798" w:rsidTr="000F5F45">
        <w:trPr>
          <w:trHeight w:val="255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C" w:rsidRPr="007203CD" w:rsidRDefault="00660B9C" w:rsidP="0091079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загальна</w:t>
            </w:r>
            <w:proofErr w:type="spellEnd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маса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sz w:val="28"/>
                <w:szCs w:val="28"/>
              </w:rPr>
              <w:t>490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sz w:val="28"/>
                <w:szCs w:val="28"/>
              </w:rPr>
              <w:t>490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sz w:val="28"/>
                <w:szCs w:val="28"/>
              </w:rPr>
              <w:t>490</w:t>
            </w:r>
          </w:p>
        </w:tc>
      </w:tr>
      <w:tr w:rsidR="00660B9C" w:rsidRPr="00910798" w:rsidTr="000F5F45">
        <w:trPr>
          <w:trHeight w:val="255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C" w:rsidRPr="007203CD" w:rsidRDefault="00660B9C" w:rsidP="0091079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л</w:t>
            </w:r>
            <w:proofErr w:type="gramEnd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іквід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sz w:val="28"/>
                <w:szCs w:val="28"/>
              </w:rPr>
              <w:t>270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660B9C" w:rsidRPr="00910798" w:rsidTr="000F5F45">
        <w:trPr>
          <w:trHeight w:val="255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C" w:rsidRPr="007203CD" w:rsidRDefault="00660B9C" w:rsidP="0091079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ділова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660B9C" w:rsidRPr="00910798" w:rsidTr="000F5F45">
        <w:trPr>
          <w:trHeight w:val="255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C" w:rsidRPr="007203CD" w:rsidRDefault="00660B9C" w:rsidP="0091079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дрова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660B9C" w:rsidRPr="00910798" w:rsidTr="000F5F45">
        <w:trPr>
          <w:trHeight w:val="255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C" w:rsidRPr="007203CD" w:rsidRDefault="00660B9C" w:rsidP="0091079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г) </w:t>
            </w:r>
            <w:proofErr w:type="spell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прохідні</w:t>
            </w:r>
            <w:proofErr w:type="spellEnd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рубки, </w:t>
            </w:r>
            <w:proofErr w:type="spell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площа</w:t>
            </w:r>
            <w:proofErr w:type="spellEnd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- га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60B9C">
              <w:rPr>
                <w:rFonts w:ascii="Times New Roman" w:hAnsi="Times New Roman"/>
                <w:bCs/>
                <w:sz w:val="28"/>
                <w:szCs w:val="28"/>
              </w:rPr>
              <w:t>138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60B9C"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60B9C">
              <w:rPr>
                <w:rFonts w:ascii="Times New Roman" w:hAnsi="Times New Roman"/>
                <w:bCs/>
                <w:sz w:val="28"/>
                <w:szCs w:val="28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60B9C">
              <w:rPr>
                <w:rFonts w:ascii="Times New Roman" w:hAnsi="Times New Roman"/>
                <w:bCs/>
                <w:sz w:val="28"/>
                <w:szCs w:val="28"/>
              </w:rPr>
              <w:t>93</w:t>
            </w:r>
          </w:p>
        </w:tc>
      </w:tr>
      <w:tr w:rsidR="00660B9C" w:rsidRPr="00910798" w:rsidTr="000F5F45">
        <w:trPr>
          <w:trHeight w:val="255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C" w:rsidRPr="007203CD" w:rsidRDefault="00660B9C" w:rsidP="0091079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загальна</w:t>
            </w:r>
            <w:proofErr w:type="spellEnd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маса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sz w:val="28"/>
                <w:szCs w:val="28"/>
              </w:rPr>
              <w:t>4900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sz w:val="28"/>
                <w:szCs w:val="28"/>
              </w:rPr>
              <w:t>3700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sz w:val="28"/>
                <w:szCs w:val="28"/>
              </w:rPr>
              <w:t>4600</w:t>
            </w:r>
          </w:p>
        </w:tc>
      </w:tr>
      <w:tr w:rsidR="00660B9C" w:rsidRPr="00910798" w:rsidTr="000F5F45">
        <w:trPr>
          <w:trHeight w:val="255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C" w:rsidRPr="007203CD" w:rsidRDefault="00660B9C" w:rsidP="0091079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л</w:t>
            </w:r>
            <w:proofErr w:type="gramEnd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іквід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sz w:val="28"/>
                <w:szCs w:val="28"/>
              </w:rPr>
              <w:t>4400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sz w:val="28"/>
                <w:szCs w:val="28"/>
              </w:rPr>
              <w:t>3400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sz w:val="28"/>
                <w:szCs w:val="28"/>
              </w:rPr>
              <w:t>4100</w:t>
            </w:r>
          </w:p>
        </w:tc>
      </w:tr>
      <w:tr w:rsidR="00660B9C" w:rsidRPr="00910798" w:rsidTr="000F5F45">
        <w:trPr>
          <w:trHeight w:val="255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C" w:rsidRPr="007203CD" w:rsidRDefault="00660B9C" w:rsidP="0091079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ділова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sz w:val="28"/>
                <w:szCs w:val="28"/>
              </w:rPr>
              <w:t>2400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sz w:val="28"/>
                <w:szCs w:val="28"/>
              </w:rPr>
              <w:t>1800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sz w:val="28"/>
                <w:szCs w:val="28"/>
              </w:rPr>
              <w:t>2200</w:t>
            </w:r>
          </w:p>
        </w:tc>
      </w:tr>
      <w:tr w:rsidR="00660B9C" w:rsidRPr="00910798" w:rsidTr="000F5F45">
        <w:trPr>
          <w:trHeight w:val="255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C" w:rsidRPr="007203CD" w:rsidRDefault="00660B9C" w:rsidP="0091079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дрова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sz w:val="28"/>
                <w:szCs w:val="28"/>
              </w:rPr>
              <w:t>1600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sz w:val="28"/>
                <w:szCs w:val="28"/>
              </w:rPr>
              <w:t>1900</w:t>
            </w:r>
          </w:p>
        </w:tc>
      </w:tr>
      <w:tr w:rsidR="00660B9C" w:rsidRPr="00910798" w:rsidTr="000F5F45">
        <w:trPr>
          <w:trHeight w:val="1485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9C" w:rsidRPr="007203CD" w:rsidRDefault="00660B9C" w:rsidP="0091079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2. </w:t>
            </w:r>
            <w:proofErr w:type="spell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Інші</w:t>
            </w:r>
            <w:proofErr w:type="spellEnd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види</w:t>
            </w:r>
            <w:proofErr w:type="spellEnd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рубок</w:t>
            </w:r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br/>
              <w:t xml:space="preserve"> </w:t>
            </w:r>
            <w:proofErr w:type="spell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формування</w:t>
            </w:r>
            <w:proofErr w:type="spellEnd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і</w:t>
            </w:r>
            <w:proofErr w:type="spellEnd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оздоровлення</w:t>
            </w:r>
            <w:proofErr w:type="spellEnd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лісів</w:t>
            </w:r>
            <w:proofErr w:type="spellEnd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інші</w:t>
            </w:r>
            <w:proofErr w:type="spellEnd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заходи, </w:t>
            </w:r>
            <w:proofErr w:type="spell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пов</w:t>
            </w:r>
            <w:proofErr w:type="gram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`я</w:t>
            </w:r>
            <w:proofErr w:type="gramEnd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зані</w:t>
            </w:r>
            <w:proofErr w:type="spellEnd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з</w:t>
            </w:r>
            <w:proofErr w:type="spellEnd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веденням</w:t>
            </w:r>
            <w:proofErr w:type="spellEnd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лісового</w:t>
            </w:r>
            <w:proofErr w:type="spellEnd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господарства</w:t>
            </w:r>
            <w:proofErr w:type="spellEnd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всього</w:t>
            </w:r>
            <w:proofErr w:type="spellEnd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площа</w:t>
            </w:r>
            <w:proofErr w:type="spellEnd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- га (</w:t>
            </w:r>
            <w:proofErr w:type="spell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а+б+в+г+д+ж</w:t>
            </w:r>
            <w:proofErr w:type="spellEnd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660B9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2174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660B9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448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660B9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888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660B9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1624</w:t>
            </w:r>
          </w:p>
        </w:tc>
      </w:tr>
      <w:tr w:rsidR="00660B9C" w:rsidRPr="00910798" w:rsidTr="000F5F45">
        <w:trPr>
          <w:trHeight w:val="270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C" w:rsidRPr="007203CD" w:rsidRDefault="00660B9C" w:rsidP="0091079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загальна</w:t>
            </w:r>
            <w:proofErr w:type="spellEnd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маса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660B9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89100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660B9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22540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660B9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39500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660B9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73100</w:t>
            </w:r>
          </w:p>
        </w:tc>
      </w:tr>
      <w:tr w:rsidR="00660B9C" w:rsidRPr="00910798" w:rsidTr="000F5F45">
        <w:trPr>
          <w:trHeight w:val="270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C" w:rsidRPr="007203CD" w:rsidRDefault="00660B9C" w:rsidP="0091079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lastRenderedPageBreak/>
              <w:t>л</w:t>
            </w:r>
            <w:proofErr w:type="gramEnd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іквід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660B9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82300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660B9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20680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660B9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36600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660B9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66600</w:t>
            </w:r>
          </w:p>
        </w:tc>
      </w:tr>
      <w:tr w:rsidR="00660B9C" w:rsidRPr="00910798" w:rsidTr="000F5F45">
        <w:trPr>
          <w:trHeight w:val="270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C" w:rsidRPr="007203CD" w:rsidRDefault="00660B9C" w:rsidP="0091079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ділова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660B9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63600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660B9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12480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660B9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24000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660B9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51900</w:t>
            </w:r>
          </w:p>
        </w:tc>
      </w:tr>
      <w:tr w:rsidR="00660B9C" w:rsidRPr="00910798" w:rsidTr="000F5F45">
        <w:trPr>
          <w:trHeight w:val="270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C" w:rsidRPr="007203CD" w:rsidRDefault="00660B9C" w:rsidP="0091079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дрова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660B9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18700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660B9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8200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660B9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12600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660B9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14700</w:t>
            </w:r>
          </w:p>
        </w:tc>
      </w:tr>
      <w:tr w:rsidR="00660B9C" w:rsidRPr="00910798" w:rsidTr="000F5F45">
        <w:trPr>
          <w:trHeight w:val="255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C" w:rsidRPr="007203CD" w:rsidRDefault="00660B9C" w:rsidP="0091079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а) </w:t>
            </w:r>
            <w:proofErr w:type="spell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Санітарні</w:t>
            </w:r>
            <w:proofErr w:type="spellEnd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рубки </w:t>
            </w:r>
            <w:proofErr w:type="spell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всього</w:t>
            </w:r>
            <w:proofErr w:type="spellEnd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площа</w:t>
            </w:r>
            <w:proofErr w:type="spellEnd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- га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60B9C">
              <w:rPr>
                <w:rFonts w:ascii="Times New Roman" w:hAnsi="Times New Roman"/>
                <w:bCs/>
                <w:sz w:val="28"/>
                <w:szCs w:val="28"/>
              </w:rPr>
              <w:t>2059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60B9C">
              <w:rPr>
                <w:rFonts w:ascii="Times New Roman" w:hAnsi="Times New Roman"/>
                <w:bCs/>
                <w:sz w:val="28"/>
                <w:szCs w:val="28"/>
              </w:rPr>
              <w:t>428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60B9C">
              <w:rPr>
                <w:rFonts w:ascii="Times New Roman" w:hAnsi="Times New Roman"/>
                <w:bCs/>
                <w:sz w:val="28"/>
                <w:szCs w:val="28"/>
              </w:rPr>
              <w:t>828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60B9C">
              <w:rPr>
                <w:rFonts w:ascii="Times New Roman" w:hAnsi="Times New Roman"/>
                <w:bCs/>
                <w:sz w:val="28"/>
                <w:szCs w:val="28"/>
              </w:rPr>
              <w:t>1509</w:t>
            </w:r>
          </w:p>
        </w:tc>
      </w:tr>
      <w:tr w:rsidR="00660B9C" w:rsidRPr="00910798" w:rsidTr="000F5F45">
        <w:trPr>
          <w:trHeight w:val="255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C" w:rsidRPr="007203CD" w:rsidRDefault="00660B9C" w:rsidP="0091079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загальна</w:t>
            </w:r>
            <w:proofErr w:type="spellEnd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маса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sz w:val="28"/>
                <w:szCs w:val="28"/>
              </w:rPr>
              <w:t>86300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sz w:val="28"/>
                <w:szCs w:val="28"/>
              </w:rPr>
              <w:t>21800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sz w:val="28"/>
                <w:szCs w:val="28"/>
              </w:rPr>
              <w:t>37800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sz w:val="28"/>
                <w:szCs w:val="28"/>
              </w:rPr>
              <w:t>70300</w:t>
            </w:r>
          </w:p>
        </w:tc>
      </w:tr>
      <w:tr w:rsidR="00660B9C" w:rsidRPr="00910798" w:rsidTr="000F5F45">
        <w:trPr>
          <w:trHeight w:val="255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C" w:rsidRPr="007203CD" w:rsidRDefault="00660B9C" w:rsidP="0091079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л</w:t>
            </w:r>
            <w:proofErr w:type="gramEnd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іквід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sz w:val="28"/>
                <w:szCs w:val="28"/>
              </w:rPr>
              <w:t>79800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sz w:val="28"/>
                <w:szCs w:val="28"/>
              </w:rPr>
              <w:t>20000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sz w:val="28"/>
                <w:szCs w:val="28"/>
              </w:rPr>
              <w:t>35000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sz w:val="28"/>
                <w:szCs w:val="28"/>
              </w:rPr>
              <w:t>64100</w:t>
            </w:r>
          </w:p>
        </w:tc>
      </w:tr>
      <w:tr w:rsidR="00660B9C" w:rsidRPr="00910798" w:rsidTr="000F5F45">
        <w:trPr>
          <w:trHeight w:val="255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C" w:rsidRPr="007203CD" w:rsidRDefault="00660B9C" w:rsidP="0091079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ділова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sz w:val="28"/>
                <w:szCs w:val="28"/>
              </w:rPr>
              <w:t>61700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sz w:val="28"/>
                <w:szCs w:val="28"/>
              </w:rPr>
              <w:t>12000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sz w:val="28"/>
                <w:szCs w:val="28"/>
              </w:rPr>
              <w:t>23000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sz w:val="28"/>
                <w:szCs w:val="28"/>
              </w:rPr>
              <w:t>50000</w:t>
            </w:r>
          </w:p>
        </w:tc>
      </w:tr>
      <w:tr w:rsidR="00660B9C" w:rsidRPr="00910798" w:rsidTr="000F5F45">
        <w:trPr>
          <w:trHeight w:val="255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C" w:rsidRPr="007203CD" w:rsidRDefault="00660B9C" w:rsidP="0091079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дрова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sz w:val="28"/>
                <w:szCs w:val="28"/>
              </w:rPr>
              <w:t>18100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sz w:val="28"/>
                <w:szCs w:val="28"/>
              </w:rPr>
              <w:t>8000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sz w:val="28"/>
                <w:szCs w:val="28"/>
              </w:rPr>
              <w:t>12000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sz w:val="28"/>
                <w:szCs w:val="28"/>
              </w:rPr>
              <w:t>14100</w:t>
            </w:r>
          </w:p>
        </w:tc>
      </w:tr>
      <w:tr w:rsidR="00660B9C" w:rsidRPr="00910798" w:rsidTr="000F5F45">
        <w:trPr>
          <w:trHeight w:val="270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C" w:rsidRPr="007203CD" w:rsidRDefault="00660B9C" w:rsidP="0091079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з</w:t>
            </w:r>
            <w:proofErr w:type="spellEnd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них: - </w:t>
            </w:r>
            <w:proofErr w:type="spell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вибіркові</w:t>
            </w:r>
            <w:proofErr w:type="spellEnd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санітарні</w:t>
            </w:r>
            <w:proofErr w:type="spellEnd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рубки, </w:t>
            </w:r>
            <w:proofErr w:type="spell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площа</w:t>
            </w:r>
            <w:proofErr w:type="spellEnd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- га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660B9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2000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660B9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660B9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660B9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1450</w:t>
            </w:r>
          </w:p>
        </w:tc>
      </w:tr>
      <w:tr w:rsidR="00660B9C" w:rsidRPr="00910798" w:rsidTr="000F5F45">
        <w:trPr>
          <w:trHeight w:val="255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C" w:rsidRPr="007203CD" w:rsidRDefault="00660B9C" w:rsidP="0091079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загальна</w:t>
            </w:r>
            <w:proofErr w:type="spellEnd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маса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sz w:val="28"/>
                <w:szCs w:val="28"/>
              </w:rPr>
              <w:t>70000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sz w:val="28"/>
                <w:szCs w:val="28"/>
              </w:rPr>
              <w:t>13000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sz w:val="28"/>
                <w:szCs w:val="28"/>
              </w:rPr>
              <w:t>29000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sz w:val="28"/>
                <w:szCs w:val="28"/>
              </w:rPr>
              <w:t>54000</w:t>
            </w:r>
          </w:p>
        </w:tc>
      </w:tr>
      <w:tr w:rsidR="00660B9C" w:rsidRPr="00910798" w:rsidTr="000F5F45">
        <w:trPr>
          <w:trHeight w:val="255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C" w:rsidRPr="007203CD" w:rsidRDefault="00660B9C" w:rsidP="0091079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л</w:t>
            </w:r>
            <w:proofErr w:type="gramEnd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іквід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sz w:val="28"/>
                <w:szCs w:val="28"/>
              </w:rPr>
              <w:t>65000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sz w:val="28"/>
                <w:szCs w:val="28"/>
              </w:rPr>
              <w:t>12000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sz w:val="28"/>
                <w:szCs w:val="28"/>
              </w:rPr>
              <w:t>27000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sz w:val="28"/>
                <w:szCs w:val="28"/>
              </w:rPr>
              <w:t>49300</w:t>
            </w:r>
          </w:p>
        </w:tc>
      </w:tr>
      <w:tr w:rsidR="00660B9C" w:rsidRPr="00910798" w:rsidTr="000F5F45">
        <w:trPr>
          <w:trHeight w:val="255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C" w:rsidRPr="007203CD" w:rsidRDefault="00660B9C" w:rsidP="0091079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ділова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sz w:val="28"/>
                <w:szCs w:val="28"/>
              </w:rPr>
              <w:t>49000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sz w:val="28"/>
                <w:szCs w:val="28"/>
              </w:rPr>
              <w:t>6000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sz w:val="28"/>
                <w:szCs w:val="28"/>
              </w:rPr>
              <w:t>17000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sz w:val="28"/>
                <w:szCs w:val="28"/>
              </w:rPr>
              <w:t>37300</w:t>
            </w:r>
          </w:p>
        </w:tc>
      </w:tr>
      <w:tr w:rsidR="00660B9C" w:rsidRPr="00910798" w:rsidTr="000F5F45">
        <w:trPr>
          <w:trHeight w:val="255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C" w:rsidRPr="007203CD" w:rsidRDefault="00660B9C" w:rsidP="0091079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дрова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sz w:val="28"/>
                <w:szCs w:val="28"/>
              </w:rPr>
              <w:t>16000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sz w:val="28"/>
                <w:szCs w:val="28"/>
              </w:rPr>
              <w:t>6000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sz w:val="28"/>
                <w:szCs w:val="28"/>
              </w:rPr>
              <w:t>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sz w:val="28"/>
                <w:szCs w:val="28"/>
              </w:rPr>
              <w:t>12000</w:t>
            </w:r>
          </w:p>
        </w:tc>
      </w:tr>
      <w:tr w:rsidR="00660B9C" w:rsidRPr="00910798" w:rsidTr="000F5F45">
        <w:trPr>
          <w:trHeight w:val="270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C" w:rsidRPr="007203CD" w:rsidRDefault="00660B9C" w:rsidP="0091079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- </w:t>
            </w:r>
            <w:proofErr w:type="spell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суцільні</w:t>
            </w:r>
            <w:proofErr w:type="spellEnd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санітарні</w:t>
            </w:r>
            <w:proofErr w:type="spellEnd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рубки, </w:t>
            </w:r>
            <w:proofErr w:type="spell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площа</w:t>
            </w:r>
            <w:proofErr w:type="spellEnd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- га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660B9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59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660B9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660B9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660B9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59</w:t>
            </w:r>
          </w:p>
        </w:tc>
      </w:tr>
      <w:tr w:rsidR="00660B9C" w:rsidRPr="00910798" w:rsidTr="000F5F45">
        <w:trPr>
          <w:trHeight w:val="255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C" w:rsidRPr="007203CD" w:rsidRDefault="00660B9C" w:rsidP="0091079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загальна</w:t>
            </w:r>
            <w:proofErr w:type="spellEnd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маса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sz w:val="28"/>
                <w:szCs w:val="28"/>
              </w:rPr>
              <w:t>16300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sz w:val="28"/>
                <w:szCs w:val="28"/>
              </w:rPr>
              <w:t>8800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sz w:val="28"/>
                <w:szCs w:val="28"/>
              </w:rPr>
              <w:t>8800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sz w:val="28"/>
                <w:szCs w:val="28"/>
              </w:rPr>
              <w:t>16300</w:t>
            </w:r>
          </w:p>
        </w:tc>
      </w:tr>
      <w:tr w:rsidR="00660B9C" w:rsidRPr="00910798" w:rsidTr="000F5F45">
        <w:trPr>
          <w:trHeight w:val="255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C" w:rsidRPr="007203CD" w:rsidRDefault="00660B9C" w:rsidP="0091079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л</w:t>
            </w:r>
            <w:proofErr w:type="gramEnd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іквід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sz w:val="28"/>
                <w:szCs w:val="28"/>
              </w:rPr>
              <w:t>14800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sz w:val="28"/>
                <w:szCs w:val="28"/>
              </w:rPr>
              <w:t>8000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sz w:val="28"/>
                <w:szCs w:val="28"/>
              </w:rPr>
              <w:t>8000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sz w:val="28"/>
                <w:szCs w:val="28"/>
              </w:rPr>
              <w:t>14800</w:t>
            </w:r>
          </w:p>
        </w:tc>
      </w:tr>
      <w:tr w:rsidR="00660B9C" w:rsidRPr="00910798" w:rsidTr="000F5F45">
        <w:trPr>
          <w:trHeight w:val="255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C" w:rsidRPr="007203CD" w:rsidRDefault="00660B9C" w:rsidP="0091079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ділова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sz w:val="28"/>
                <w:szCs w:val="28"/>
              </w:rPr>
              <w:t>12700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sz w:val="28"/>
                <w:szCs w:val="28"/>
              </w:rPr>
              <w:t>6000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sz w:val="28"/>
                <w:szCs w:val="28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sz w:val="28"/>
                <w:szCs w:val="28"/>
              </w:rPr>
              <w:t>12700</w:t>
            </w:r>
          </w:p>
        </w:tc>
      </w:tr>
      <w:tr w:rsidR="00660B9C" w:rsidRPr="00910798" w:rsidTr="000F5F45">
        <w:trPr>
          <w:trHeight w:val="255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C" w:rsidRPr="007203CD" w:rsidRDefault="00660B9C" w:rsidP="0091079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дрова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sz w:val="28"/>
                <w:szCs w:val="28"/>
              </w:rPr>
              <w:t>2100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sz w:val="28"/>
                <w:szCs w:val="28"/>
              </w:rPr>
              <w:t>2100</w:t>
            </w:r>
          </w:p>
        </w:tc>
      </w:tr>
      <w:tr w:rsidR="00660B9C" w:rsidRPr="00910798" w:rsidTr="000F5F45">
        <w:trPr>
          <w:trHeight w:val="765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9C" w:rsidRPr="007203CD" w:rsidRDefault="00660B9C" w:rsidP="0091079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з</w:t>
            </w:r>
            <w:proofErr w:type="spellEnd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) </w:t>
            </w:r>
            <w:proofErr w:type="spell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Інші</w:t>
            </w:r>
            <w:proofErr w:type="spellEnd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заходи, </w:t>
            </w:r>
            <w:proofErr w:type="spell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пов</w:t>
            </w:r>
            <w:proofErr w:type="gram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`я</w:t>
            </w:r>
            <w:proofErr w:type="gramEnd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зані</w:t>
            </w:r>
            <w:proofErr w:type="spellEnd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з</w:t>
            </w:r>
            <w:proofErr w:type="spellEnd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веденням</w:t>
            </w:r>
            <w:proofErr w:type="spellEnd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лісового</w:t>
            </w:r>
            <w:proofErr w:type="spellEnd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господарства</w:t>
            </w:r>
            <w:proofErr w:type="spellEnd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площа</w:t>
            </w:r>
            <w:proofErr w:type="spellEnd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- га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660B9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115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660B9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660B9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660B9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115</w:t>
            </w:r>
          </w:p>
        </w:tc>
      </w:tr>
      <w:tr w:rsidR="00660B9C" w:rsidRPr="00910798" w:rsidTr="000F5F45">
        <w:trPr>
          <w:trHeight w:val="255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C" w:rsidRPr="007203CD" w:rsidRDefault="00660B9C" w:rsidP="0091079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загальна</w:t>
            </w:r>
            <w:proofErr w:type="spellEnd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маса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sz w:val="28"/>
                <w:szCs w:val="28"/>
              </w:rPr>
              <w:t>2800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sz w:val="28"/>
                <w:szCs w:val="28"/>
              </w:rPr>
              <w:t>740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sz w:val="28"/>
                <w:szCs w:val="28"/>
              </w:rPr>
              <w:t>1700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sz w:val="28"/>
                <w:szCs w:val="28"/>
              </w:rPr>
              <w:t>2800</w:t>
            </w:r>
          </w:p>
        </w:tc>
      </w:tr>
      <w:tr w:rsidR="00660B9C" w:rsidRPr="00910798" w:rsidTr="000F5F45">
        <w:trPr>
          <w:trHeight w:val="255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C" w:rsidRPr="007203CD" w:rsidRDefault="00660B9C" w:rsidP="0091079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л</w:t>
            </w:r>
            <w:proofErr w:type="gramEnd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іквід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sz w:val="28"/>
                <w:szCs w:val="28"/>
              </w:rPr>
              <w:t>680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sz w:val="28"/>
                <w:szCs w:val="28"/>
              </w:rPr>
              <w:t>1600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</w:tr>
      <w:tr w:rsidR="00660B9C" w:rsidRPr="00910798" w:rsidTr="000F5F45">
        <w:trPr>
          <w:trHeight w:val="255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C" w:rsidRPr="007203CD" w:rsidRDefault="00660B9C" w:rsidP="0091079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ділова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sz w:val="28"/>
                <w:szCs w:val="28"/>
              </w:rPr>
              <w:t>1900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sz w:val="28"/>
                <w:szCs w:val="28"/>
              </w:rPr>
              <w:t>480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sz w:val="28"/>
                <w:szCs w:val="28"/>
              </w:rPr>
              <w:t>1900</w:t>
            </w:r>
          </w:p>
        </w:tc>
      </w:tr>
      <w:tr w:rsidR="00660B9C" w:rsidRPr="00910798" w:rsidTr="000F5F45">
        <w:trPr>
          <w:trHeight w:val="255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C" w:rsidRPr="007203CD" w:rsidRDefault="00660B9C" w:rsidP="0091079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7203C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дрова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B9C" w:rsidRPr="00660B9C" w:rsidRDefault="00660B9C" w:rsidP="00660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B9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</w:tr>
    </w:tbl>
    <w:p w:rsidR="00612E4C" w:rsidRDefault="00612E4C" w:rsidP="000F5F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1FB1">
        <w:rPr>
          <w:rFonts w:ascii="Times New Roman" w:hAnsi="Times New Roman"/>
          <w:sz w:val="28"/>
          <w:szCs w:val="28"/>
        </w:rPr>
        <w:t xml:space="preserve">        </w:t>
      </w:r>
      <w:r w:rsidR="005123A6">
        <w:rPr>
          <w:rFonts w:ascii="Times New Roman" w:hAnsi="Times New Roman"/>
          <w:sz w:val="28"/>
          <w:szCs w:val="28"/>
        </w:rPr>
        <w:t xml:space="preserve">Практика та умови працевлаштування працівників відповідають усім принципам та правам на </w:t>
      </w:r>
      <w:r w:rsidR="00EA6FD0">
        <w:rPr>
          <w:rFonts w:ascii="Times New Roman" w:hAnsi="Times New Roman"/>
          <w:sz w:val="28"/>
          <w:szCs w:val="28"/>
        </w:rPr>
        <w:t>працю або їх дотримання, що охоплені вісьмома Конвенціями МОП про працю як визначено в Декларації МОП про основні принципи і права на працю.</w:t>
      </w:r>
    </w:p>
    <w:p w:rsidR="000865E4" w:rsidRDefault="00F9084A" w:rsidP="000F5F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865E4">
        <w:rPr>
          <w:rFonts w:ascii="Times New Roman" w:hAnsi="Times New Roman"/>
          <w:sz w:val="28"/>
          <w:szCs w:val="28"/>
        </w:rPr>
        <w:t>Розроблено та доведено до працівників і виконуються правила гігієни та безпеки праці</w:t>
      </w:r>
      <w:r>
        <w:rPr>
          <w:rFonts w:ascii="Times New Roman" w:hAnsi="Times New Roman"/>
          <w:sz w:val="28"/>
          <w:szCs w:val="28"/>
        </w:rPr>
        <w:t xml:space="preserve"> на лісогосподарських роботах.</w:t>
      </w:r>
    </w:p>
    <w:p w:rsidR="005123A6" w:rsidRDefault="00E43E70" w:rsidP="005123A6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950D31" w:rsidRPr="00950D31">
        <w:rPr>
          <w:rFonts w:ascii="Times New Roman" w:hAnsi="Times New Roman"/>
          <w:b/>
          <w:sz w:val="28"/>
          <w:szCs w:val="28"/>
        </w:rPr>
        <w:t>3</w:t>
      </w:r>
      <w:r w:rsidR="00933A05" w:rsidRPr="00950D31">
        <w:rPr>
          <w:rFonts w:ascii="Times New Roman" w:hAnsi="Times New Roman"/>
          <w:b/>
          <w:sz w:val="28"/>
          <w:szCs w:val="28"/>
        </w:rPr>
        <w:t>.5</w:t>
      </w:r>
      <w:r w:rsidR="00933A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23A6">
        <w:rPr>
          <w:rFonts w:ascii="Times New Roman" w:hAnsi="Times New Roman"/>
          <w:sz w:val="28"/>
          <w:szCs w:val="28"/>
        </w:rPr>
        <w:t>ДП</w:t>
      </w:r>
      <w:proofErr w:type="spellEnd"/>
      <w:r w:rsidR="005123A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5123A6">
        <w:rPr>
          <w:rFonts w:ascii="Times New Roman" w:hAnsi="Times New Roman"/>
          <w:sz w:val="28"/>
          <w:szCs w:val="28"/>
        </w:rPr>
        <w:t>Вищедубечанське</w:t>
      </w:r>
      <w:proofErr w:type="spellEnd"/>
      <w:r w:rsidR="005123A6">
        <w:rPr>
          <w:rFonts w:ascii="Times New Roman" w:hAnsi="Times New Roman"/>
          <w:sz w:val="28"/>
          <w:szCs w:val="28"/>
        </w:rPr>
        <w:t xml:space="preserve"> лісове господарство» укладено </w:t>
      </w:r>
      <w:r w:rsidR="005123A6" w:rsidRPr="005123A6">
        <w:rPr>
          <w:rFonts w:ascii="Times New Roman" w:hAnsi="Times New Roman"/>
          <w:sz w:val="28"/>
          <w:szCs w:val="28"/>
        </w:rPr>
        <w:t xml:space="preserve">«Колективний договір» </w:t>
      </w:r>
      <w:r w:rsidR="005123A6" w:rsidRPr="005123A6">
        <w:rPr>
          <w:rFonts w:ascii="Times New Roman" w:hAnsi="Times New Roman"/>
          <w:sz w:val="28"/>
        </w:rPr>
        <w:t xml:space="preserve">між </w:t>
      </w:r>
      <w:r w:rsidR="005123A6" w:rsidRPr="005123A6">
        <w:rPr>
          <w:rFonts w:ascii="Times New Roman" w:hAnsi="Times New Roman"/>
          <w:b/>
          <w:sz w:val="28"/>
        </w:rPr>
        <w:t xml:space="preserve">Роботодавцем </w:t>
      </w:r>
      <w:r w:rsidR="005123A6" w:rsidRPr="005123A6">
        <w:rPr>
          <w:rFonts w:ascii="Times New Roman" w:hAnsi="Times New Roman"/>
          <w:sz w:val="28"/>
        </w:rPr>
        <w:t xml:space="preserve"> в  особі </w:t>
      </w:r>
      <w:r w:rsidR="005123A6" w:rsidRPr="005123A6">
        <w:rPr>
          <w:rFonts w:ascii="Times New Roman" w:hAnsi="Times New Roman"/>
          <w:i/>
          <w:sz w:val="28"/>
        </w:rPr>
        <w:t xml:space="preserve"> </w:t>
      </w:r>
      <w:r w:rsidR="005123A6" w:rsidRPr="005123A6">
        <w:rPr>
          <w:rFonts w:ascii="Times New Roman" w:hAnsi="Times New Roman"/>
          <w:sz w:val="28"/>
        </w:rPr>
        <w:t xml:space="preserve">директора     </w:t>
      </w:r>
      <w:proofErr w:type="spellStart"/>
      <w:r w:rsidR="005123A6" w:rsidRPr="005123A6">
        <w:rPr>
          <w:rFonts w:ascii="Times New Roman" w:hAnsi="Times New Roman"/>
          <w:sz w:val="28"/>
        </w:rPr>
        <w:t>ДП</w:t>
      </w:r>
      <w:proofErr w:type="spellEnd"/>
      <w:r w:rsidR="005123A6" w:rsidRPr="005123A6">
        <w:rPr>
          <w:rFonts w:ascii="Times New Roman" w:hAnsi="Times New Roman"/>
          <w:sz w:val="28"/>
        </w:rPr>
        <w:t xml:space="preserve"> «</w:t>
      </w:r>
      <w:proofErr w:type="spellStart"/>
      <w:r w:rsidR="005123A6" w:rsidRPr="005123A6">
        <w:rPr>
          <w:rFonts w:ascii="Times New Roman" w:hAnsi="Times New Roman"/>
          <w:sz w:val="28"/>
        </w:rPr>
        <w:t>Вищедубечанський</w:t>
      </w:r>
      <w:proofErr w:type="spellEnd"/>
      <w:r w:rsidR="005123A6" w:rsidRPr="005123A6">
        <w:rPr>
          <w:rFonts w:ascii="Times New Roman" w:hAnsi="Times New Roman"/>
          <w:sz w:val="28"/>
        </w:rPr>
        <w:t xml:space="preserve">   лісгосп», з  однієї  сторони, і Профспілковим комітетом,  що  представляє  інтереси   трудового  колективу  підприємства,  з  другої  сторони  (далі –  </w:t>
      </w:r>
      <w:r w:rsidR="005123A6" w:rsidRPr="005123A6">
        <w:rPr>
          <w:rFonts w:ascii="Times New Roman" w:hAnsi="Times New Roman"/>
          <w:b/>
          <w:sz w:val="28"/>
        </w:rPr>
        <w:t>профспілкова сторона</w:t>
      </w:r>
      <w:r w:rsidR="005123A6" w:rsidRPr="005123A6">
        <w:rPr>
          <w:rFonts w:ascii="Times New Roman" w:hAnsi="Times New Roman"/>
          <w:sz w:val="28"/>
        </w:rPr>
        <w:t>)</w:t>
      </w:r>
      <w:r w:rsidR="005123A6">
        <w:rPr>
          <w:rFonts w:ascii="Times New Roman" w:hAnsi="Times New Roman"/>
          <w:sz w:val="28"/>
        </w:rPr>
        <w:t>.</w:t>
      </w:r>
    </w:p>
    <w:p w:rsidR="005123A6" w:rsidRDefault="005123A6" w:rsidP="005123A6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</w:t>
      </w:r>
      <w:r>
        <w:rPr>
          <w:b/>
          <w:bCs/>
          <w:color w:val="000000" w:themeColor="text1"/>
          <w:sz w:val="28"/>
          <w:szCs w:val="28"/>
        </w:rPr>
        <w:t xml:space="preserve">  </w:t>
      </w:r>
      <w:proofErr w:type="spellStart"/>
      <w:r w:rsidRPr="005123A6">
        <w:rPr>
          <w:rFonts w:ascii="Times New Roman" w:hAnsi="Times New Roman"/>
          <w:b/>
          <w:bCs/>
          <w:color w:val="000000" w:themeColor="text1"/>
          <w:sz w:val="28"/>
          <w:szCs w:val="28"/>
        </w:rPr>
        <w:t>Колекти́вний</w:t>
      </w:r>
      <w:proofErr w:type="spellEnd"/>
      <w:r w:rsidRPr="005123A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123A6">
        <w:rPr>
          <w:rFonts w:ascii="Times New Roman" w:hAnsi="Times New Roman"/>
          <w:b/>
          <w:bCs/>
          <w:color w:val="000000" w:themeColor="text1"/>
          <w:sz w:val="28"/>
          <w:szCs w:val="28"/>
        </w:rPr>
        <w:t>до́гові́р</w:t>
      </w:r>
      <w:proofErr w:type="spellEnd"/>
      <w:r w:rsidRPr="005123A6">
        <w:rPr>
          <w:rFonts w:ascii="Times New Roman" w:hAnsi="Times New Roman"/>
          <w:color w:val="000000" w:themeColor="text1"/>
          <w:sz w:val="28"/>
          <w:szCs w:val="28"/>
        </w:rPr>
        <w:t> — угода, яка укладається між </w:t>
      </w:r>
      <w:hyperlink r:id="rId9" w:tooltip="Власник" w:history="1">
        <w:r w:rsidRPr="005123A6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власником</w:t>
        </w:r>
      </w:hyperlink>
      <w:r w:rsidRPr="005123A6">
        <w:rPr>
          <w:rFonts w:ascii="Times New Roman" w:hAnsi="Times New Roman"/>
          <w:color w:val="000000" w:themeColor="text1"/>
          <w:sz w:val="28"/>
          <w:szCs w:val="28"/>
        </w:rPr>
        <w:t> або уповноваженим органом (</w:t>
      </w:r>
      <w:hyperlink r:id="rId10" w:tooltip="Особа" w:history="1">
        <w:r w:rsidRPr="005123A6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особою</w:t>
        </w:r>
      </w:hyperlink>
      <w:r w:rsidRPr="005123A6">
        <w:rPr>
          <w:rFonts w:ascii="Times New Roman" w:hAnsi="Times New Roman"/>
          <w:color w:val="000000" w:themeColor="text1"/>
          <w:sz w:val="28"/>
          <w:szCs w:val="28"/>
        </w:rPr>
        <w:t>) і одним або кількома </w:t>
      </w:r>
      <w:hyperlink r:id="rId11" w:tooltip="Профспілка" w:history="1">
        <w:r w:rsidRPr="005123A6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профспілковими</w:t>
        </w:r>
      </w:hyperlink>
      <w:r w:rsidRPr="005123A6">
        <w:rPr>
          <w:rFonts w:ascii="Times New Roman" w:hAnsi="Times New Roman"/>
          <w:color w:val="000000" w:themeColor="text1"/>
          <w:sz w:val="28"/>
          <w:szCs w:val="28"/>
        </w:rPr>
        <w:t> чи іншими уповноваженими на представництво </w:t>
      </w:r>
      <w:hyperlink r:id="rId12" w:tooltip="Трудовий колектив" w:history="1">
        <w:r w:rsidRPr="005123A6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трудовим колективом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5123A6">
        <w:rPr>
          <w:rFonts w:ascii="Times New Roman" w:hAnsi="Times New Roman"/>
          <w:color w:val="000000" w:themeColor="text1"/>
          <w:sz w:val="28"/>
          <w:szCs w:val="28"/>
        </w:rPr>
        <w:t xml:space="preserve"> органами, </w:t>
      </w:r>
      <w:r w:rsidRPr="005123A6">
        <w:rPr>
          <w:rFonts w:ascii="Times New Roman" w:hAnsi="Times New Roman"/>
          <w:color w:val="000000" w:themeColor="text1"/>
          <w:sz w:val="28"/>
          <w:szCs w:val="28"/>
        </w:rPr>
        <w:lastRenderedPageBreak/>
        <w:t>а у разі відсутності таких органів — представниками трудящих, обраними та уповноваженими трудовим колективом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5123A6">
        <w:rPr>
          <w:rFonts w:ascii="Times New Roman" w:hAnsi="Times New Roman"/>
          <w:color w:val="000000" w:themeColor="text1"/>
          <w:sz w:val="28"/>
          <w:szCs w:val="28"/>
        </w:rPr>
        <w:t>Колективний договір є результатом </w:t>
      </w:r>
      <w:hyperlink r:id="rId13" w:tooltip="Соціальне партнерство" w:history="1">
        <w:r w:rsidRPr="005123A6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соціального партнерства</w:t>
        </w:r>
      </w:hyperlink>
      <w:r w:rsidRPr="005123A6">
        <w:rPr>
          <w:rFonts w:ascii="Times New Roman" w:hAnsi="Times New Roman"/>
          <w:color w:val="000000" w:themeColor="text1"/>
          <w:sz w:val="28"/>
          <w:szCs w:val="28"/>
        </w:rPr>
        <w:t> та діалогу на локальному рівні.</w:t>
      </w:r>
    </w:p>
    <w:p w:rsidR="005123A6" w:rsidRPr="005123A6" w:rsidRDefault="005123A6" w:rsidP="005123A6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5123A6">
        <w:rPr>
          <w:rFonts w:ascii="Times New Roman" w:hAnsi="Times New Roman"/>
          <w:color w:val="000000" w:themeColor="text1"/>
          <w:sz w:val="28"/>
          <w:szCs w:val="28"/>
        </w:rPr>
        <w:t>Колективний договір укладається відповідно до чинного законодавства (ст. 10—20 Гл. 2 </w:t>
      </w:r>
      <w:proofErr w:type="spellStart"/>
      <w:r w:rsidR="006F3F5B" w:rsidRPr="005123A6">
        <w:rPr>
          <w:rFonts w:ascii="Times New Roman" w:hAnsi="Times New Roman"/>
          <w:color w:val="000000" w:themeColor="text1"/>
          <w:sz w:val="28"/>
          <w:szCs w:val="28"/>
        </w:rPr>
        <w:fldChar w:fldCharType="begin"/>
      </w:r>
      <w:r w:rsidRPr="005123A6">
        <w:rPr>
          <w:rFonts w:ascii="Times New Roman" w:hAnsi="Times New Roman"/>
          <w:color w:val="000000" w:themeColor="text1"/>
          <w:sz w:val="28"/>
          <w:szCs w:val="28"/>
        </w:rPr>
        <w:instrText xml:space="preserve"> HYPERLINK "http://zakon.rada.gov.ua/cgi-bin/laws/main.cgi?nreg=322-08&amp;p=1193058070596743" </w:instrText>
      </w:r>
      <w:r w:rsidR="006F3F5B" w:rsidRPr="005123A6">
        <w:rPr>
          <w:rFonts w:ascii="Times New Roman" w:hAnsi="Times New Roman"/>
          <w:color w:val="000000" w:themeColor="text1"/>
          <w:sz w:val="28"/>
          <w:szCs w:val="28"/>
        </w:rPr>
        <w:fldChar w:fldCharType="separate"/>
      </w:r>
      <w:r w:rsidRPr="005123A6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КЗпП</w:t>
      </w:r>
      <w:proofErr w:type="spellEnd"/>
      <w:r w:rsidRPr="005123A6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 xml:space="preserve"> України</w:t>
      </w:r>
      <w:r w:rsidR="006F3F5B" w:rsidRPr="005123A6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  <w:r w:rsidRPr="005123A6">
        <w:rPr>
          <w:rFonts w:ascii="Times New Roman" w:hAnsi="Times New Roman"/>
          <w:color w:val="000000" w:themeColor="text1"/>
          <w:sz w:val="28"/>
          <w:szCs w:val="28"/>
        </w:rPr>
        <w:t>, </w:t>
      </w:r>
      <w:hyperlink r:id="rId14" w:history="1">
        <w:r w:rsidRPr="005123A6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ЗУ "Про колективні договори і угоди"</w:t>
        </w:r>
      </w:hyperlink>
      <w:r w:rsidRPr="005123A6">
        <w:rPr>
          <w:rFonts w:ascii="Times New Roman" w:hAnsi="Times New Roman"/>
          <w:color w:val="000000" w:themeColor="text1"/>
          <w:sz w:val="28"/>
          <w:szCs w:val="28"/>
        </w:rPr>
        <w:t xml:space="preserve"> та ін.) та узятих сторонами зобов'язань і має на меті регулювання виробничих, трудових і соціально-економічних відносин, а також узгодження інтересів трудящих, власників та уповноважених ними органів. </w:t>
      </w:r>
    </w:p>
    <w:p w:rsidR="005123A6" w:rsidRDefault="00EA6FD0" w:rsidP="00F17FC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82EE6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Гендерна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дискримінація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працевлаштуванні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можливостях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навчання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укладанні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угод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процесах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залучення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господарської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ідприємстві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відсутня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  <w:r w:rsidR="0014431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44311" w:rsidRPr="000865E4" w:rsidRDefault="00144311" w:rsidP="00F17FC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50D31">
        <w:rPr>
          <w:rFonts w:ascii="Times New Roman" w:hAnsi="Times New Roman"/>
          <w:b/>
          <w:sz w:val="28"/>
          <w:szCs w:val="28"/>
          <w:lang w:val="ru-RU"/>
        </w:rPr>
        <w:t xml:space="preserve">           </w:t>
      </w:r>
      <w:r w:rsidR="00950D31">
        <w:rPr>
          <w:rFonts w:ascii="Times New Roman" w:hAnsi="Times New Roman"/>
          <w:b/>
          <w:sz w:val="28"/>
          <w:szCs w:val="28"/>
          <w:lang w:val="ru-RU"/>
        </w:rPr>
        <w:t>3</w:t>
      </w:r>
      <w:r w:rsidR="000865E4" w:rsidRPr="00950D31">
        <w:rPr>
          <w:rFonts w:ascii="Times New Roman" w:hAnsi="Times New Roman"/>
          <w:b/>
          <w:sz w:val="28"/>
          <w:szCs w:val="28"/>
          <w:lang w:val="ru-RU"/>
        </w:rPr>
        <w:t>.6</w:t>
      </w:r>
      <w:r w:rsidR="000865E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865E4">
        <w:rPr>
          <w:rFonts w:ascii="Times New Roman" w:hAnsi="Times New Roman"/>
          <w:sz w:val="28"/>
          <w:szCs w:val="28"/>
        </w:rPr>
        <w:t>З</w:t>
      </w:r>
      <w:r w:rsidR="000865E4" w:rsidRPr="000865E4">
        <w:rPr>
          <w:rFonts w:ascii="Times New Roman" w:hAnsi="Times New Roman"/>
          <w:sz w:val="28"/>
          <w:szCs w:val="28"/>
        </w:rPr>
        <w:t xml:space="preserve">дійснення лісогосподарської діяльності в умовах радіоактивного забруднення регламентується чинним законодавством України, нормативними актами, а також рядом методичних рекомендацій. </w:t>
      </w:r>
    </w:p>
    <w:p w:rsidR="000F5F45" w:rsidRDefault="00950D31" w:rsidP="00950D3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50D31">
        <w:rPr>
          <w:rFonts w:ascii="Times New Roman" w:hAnsi="Times New Roman"/>
          <w:b/>
          <w:sz w:val="28"/>
          <w:szCs w:val="28"/>
          <w:lang w:val="ru-RU"/>
        </w:rPr>
        <w:t>4</w:t>
      </w:r>
      <w:r w:rsidR="00DC2556" w:rsidRPr="00950D31">
        <w:rPr>
          <w:rFonts w:ascii="Times New Roman" w:hAnsi="Times New Roman"/>
          <w:b/>
          <w:sz w:val="28"/>
          <w:szCs w:val="28"/>
        </w:rPr>
        <w:t>.</w:t>
      </w:r>
      <w:r w:rsidR="00DC2556">
        <w:rPr>
          <w:rFonts w:ascii="Times New Roman" w:hAnsi="Times New Roman"/>
          <w:sz w:val="28"/>
          <w:szCs w:val="28"/>
        </w:rPr>
        <w:t xml:space="preserve"> Заходи із збереження або відновлення:</w:t>
      </w:r>
    </w:p>
    <w:p w:rsidR="00DC2556" w:rsidRDefault="00950D31" w:rsidP="00DC255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50D31">
        <w:rPr>
          <w:rFonts w:ascii="Times New Roman" w:hAnsi="Times New Roman"/>
          <w:b/>
          <w:sz w:val="28"/>
          <w:szCs w:val="28"/>
          <w:lang w:val="ru-RU"/>
        </w:rPr>
        <w:t>4</w:t>
      </w:r>
      <w:r w:rsidR="00AA6A62" w:rsidRPr="00950D31">
        <w:rPr>
          <w:rFonts w:ascii="Times New Roman" w:hAnsi="Times New Roman"/>
          <w:b/>
          <w:sz w:val="28"/>
          <w:szCs w:val="28"/>
        </w:rPr>
        <w:t>.1</w:t>
      </w:r>
      <w:r w:rsidR="00AA6A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A6A62">
        <w:rPr>
          <w:rFonts w:ascii="Times New Roman" w:hAnsi="Times New Roman"/>
          <w:sz w:val="28"/>
          <w:szCs w:val="28"/>
        </w:rPr>
        <w:t>Р</w:t>
      </w:r>
      <w:proofErr w:type="gramEnd"/>
      <w:r w:rsidR="00DC2556">
        <w:rPr>
          <w:rFonts w:ascii="Times New Roman" w:hAnsi="Times New Roman"/>
          <w:sz w:val="28"/>
          <w:szCs w:val="28"/>
        </w:rPr>
        <w:t>ідкісних видів та видів що перебувають під загрозою, та оселищ;</w:t>
      </w:r>
    </w:p>
    <w:p w:rsidR="00DC2556" w:rsidRPr="00DC2556" w:rsidRDefault="00DC2556" w:rsidP="00DC255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2556">
        <w:rPr>
          <w:rFonts w:ascii="Times New Roman" w:hAnsi="Times New Roman"/>
          <w:sz w:val="28"/>
          <w:szCs w:val="28"/>
        </w:rPr>
        <w:t>Охорона видів рослин та тварин занесених до списку рідкісних і зникаючих, на державному рівні забезпечується шляхом заходів:</w:t>
      </w:r>
    </w:p>
    <w:p w:rsidR="00DC2556" w:rsidRPr="00DC2556" w:rsidRDefault="00DC2556" w:rsidP="00DC2556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180" w:firstLine="540"/>
        <w:jc w:val="both"/>
        <w:rPr>
          <w:rFonts w:ascii="Times New Roman" w:hAnsi="Times New Roman"/>
          <w:sz w:val="28"/>
          <w:szCs w:val="28"/>
        </w:rPr>
      </w:pPr>
      <w:r w:rsidRPr="00DC2556">
        <w:rPr>
          <w:rFonts w:ascii="Times New Roman" w:hAnsi="Times New Roman"/>
          <w:sz w:val="28"/>
          <w:szCs w:val="28"/>
        </w:rPr>
        <w:t>установка особливого правового статусу, заборона або обмеження їх використання;</w:t>
      </w:r>
    </w:p>
    <w:p w:rsidR="00DC2556" w:rsidRPr="00DC2556" w:rsidRDefault="00DC2556" w:rsidP="00DC2556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180" w:firstLine="540"/>
        <w:jc w:val="both"/>
        <w:rPr>
          <w:rFonts w:ascii="Times New Roman" w:hAnsi="Times New Roman"/>
          <w:sz w:val="28"/>
          <w:szCs w:val="28"/>
        </w:rPr>
      </w:pPr>
      <w:r w:rsidRPr="00DC2556">
        <w:rPr>
          <w:rFonts w:ascii="Times New Roman" w:hAnsi="Times New Roman"/>
          <w:sz w:val="28"/>
          <w:szCs w:val="28"/>
        </w:rPr>
        <w:t>врахування вимог щодо їх охорони під час розробки нормативних актів місцевого рівня;</w:t>
      </w:r>
    </w:p>
    <w:p w:rsidR="00DC2556" w:rsidRPr="00DC2556" w:rsidRDefault="00DC2556" w:rsidP="00DC2556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180" w:firstLine="540"/>
        <w:jc w:val="both"/>
        <w:rPr>
          <w:rFonts w:ascii="Times New Roman" w:hAnsi="Times New Roman"/>
          <w:sz w:val="28"/>
          <w:szCs w:val="28"/>
        </w:rPr>
      </w:pPr>
      <w:r w:rsidRPr="00DC2556">
        <w:rPr>
          <w:rFonts w:ascii="Times New Roman" w:hAnsi="Times New Roman"/>
          <w:sz w:val="28"/>
          <w:szCs w:val="28"/>
        </w:rPr>
        <w:t>системна робота щодо виявлення місць їх зростання, проведення постійного спостереження за станом популяцій;</w:t>
      </w:r>
    </w:p>
    <w:p w:rsidR="00DC2556" w:rsidRDefault="00DC2556" w:rsidP="00DC2556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180" w:firstLine="540"/>
        <w:jc w:val="both"/>
        <w:rPr>
          <w:rFonts w:ascii="Times New Roman" w:hAnsi="Times New Roman"/>
          <w:sz w:val="28"/>
          <w:szCs w:val="28"/>
        </w:rPr>
      </w:pPr>
      <w:r w:rsidRPr="00DC2556">
        <w:rPr>
          <w:rFonts w:ascii="Times New Roman" w:hAnsi="Times New Roman"/>
          <w:sz w:val="28"/>
          <w:szCs w:val="28"/>
        </w:rPr>
        <w:t>пріоритетного створення на територіях, де вони зростають системи заповідних та інших об’єктів, що особливо охороняються.</w:t>
      </w:r>
    </w:p>
    <w:p w:rsidR="00DC2556" w:rsidRPr="00DC2556" w:rsidRDefault="00DC2556" w:rsidP="00DC255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2556">
        <w:rPr>
          <w:rFonts w:ascii="Times New Roman" w:hAnsi="Times New Roman"/>
          <w:sz w:val="28"/>
          <w:szCs w:val="28"/>
        </w:rPr>
        <w:t>Наявність на території підприємства рідкісних і зникаючих видів флори і фауни, враховувати при плануванні і виконанні будь яких лісогосподарських і природоохоронних заходів. Загалом для лісових насаджень, де виявлено рідкісні та зникаючі види флори та фауни,встановлюється режим обмеженого лісокористування.</w:t>
      </w:r>
    </w:p>
    <w:p w:rsidR="00DC2556" w:rsidRPr="00DC2556" w:rsidRDefault="00DC2556" w:rsidP="00DC255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2556">
        <w:rPr>
          <w:rFonts w:ascii="Times New Roman" w:hAnsi="Times New Roman"/>
          <w:sz w:val="28"/>
          <w:szCs w:val="28"/>
        </w:rPr>
        <w:t xml:space="preserve">До визначених заходів спрямованих на збереження рідкісних і зникаючих видів флори і фауни, а також рослинних угрупувань , щоб при проведенні заходу не порушити природний режим їх існування. В розділі технологічної карти, де описується природоохоронні аспекти проведення заходу, роблять відповідний запис про заходи, які слід вжити для охорони таких видів і угрупувань. </w:t>
      </w:r>
    </w:p>
    <w:p w:rsidR="00DC2556" w:rsidRPr="00DC2556" w:rsidRDefault="00DC2556" w:rsidP="00DC255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C2556">
        <w:rPr>
          <w:rFonts w:ascii="Times New Roman" w:hAnsi="Times New Roman"/>
          <w:color w:val="000000"/>
          <w:sz w:val="28"/>
          <w:szCs w:val="28"/>
        </w:rPr>
        <w:t xml:space="preserve">          На території де виявлені характерні житла рідкісних і зникаючих видів забороняється:</w:t>
      </w:r>
    </w:p>
    <w:p w:rsidR="00DC2556" w:rsidRPr="00DC2556" w:rsidRDefault="00DC2556" w:rsidP="00DC2556">
      <w:pPr>
        <w:pStyle w:val="af"/>
        <w:numPr>
          <w:ilvl w:val="0"/>
          <w:numId w:val="2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C2556">
        <w:rPr>
          <w:rFonts w:ascii="Times New Roman" w:hAnsi="Times New Roman"/>
          <w:color w:val="000000"/>
          <w:sz w:val="28"/>
          <w:szCs w:val="28"/>
        </w:rPr>
        <w:t xml:space="preserve">пошкодження рослинного або </w:t>
      </w:r>
      <w:proofErr w:type="spellStart"/>
      <w:r w:rsidRPr="00DC2556">
        <w:rPr>
          <w:rFonts w:ascii="Times New Roman" w:hAnsi="Times New Roman"/>
          <w:color w:val="000000"/>
          <w:sz w:val="28"/>
          <w:szCs w:val="28"/>
        </w:rPr>
        <w:t>грунтового</w:t>
      </w:r>
      <w:proofErr w:type="spellEnd"/>
      <w:r w:rsidRPr="00DC2556">
        <w:rPr>
          <w:rFonts w:ascii="Times New Roman" w:hAnsi="Times New Roman"/>
          <w:color w:val="000000"/>
          <w:sz w:val="28"/>
          <w:szCs w:val="28"/>
        </w:rPr>
        <w:t xml:space="preserve"> покриву; </w:t>
      </w:r>
    </w:p>
    <w:p w:rsidR="00DC2556" w:rsidRPr="00DC2556" w:rsidRDefault="00DC2556" w:rsidP="00DC2556">
      <w:pPr>
        <w:pStyle w:val="af"/>
        <w:numPr>
          <w:ilvl w:val="0"/>
          <w:numId w:val="2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C2556">
        <w:rPr>
          <w:rFonts w:ascii="Times New Roman" w:hAnsi="Times New Roman"/>
          <w:color w:val="000000"/>
          <w:sz w:val="28"/>
          <w:szCs w:val="28"/>
        </w:rPr>
        <w:t>меліоративні роботи;</w:t>
      </w:r>
    </w:p>
    <w:p w:rsidR="00DC2556" w:rsidRPr="00DC2556" w:rsidRDefault="00DC2556" w:rsidP="00DC2556">
      <w:pPr>
        <w:pStyle w:val="af"/>
        <w:numPr>
          <w:ilvl w:val="0"/>
          <w:numId w:val="2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C2556">
        <w:rPr>
          <w:rFonts w:ascii="Times New Roman" w:hAnsi="Times New Roman"/>
          <w:color w:val="000000"/>
          <w:sz w:val="28"/>
          <w:szCs w:val="28"/>
        </w:rPr>
        <w:lastRenderedPageBreak/>
        <w:t>засмічення та забруднення території;</w:t>
      </w:r>
    </w:p>
    <w:p w:rsidR="00DC2556" w:rsidRPr="00DC2556" w:rsidRDefault="00DC2556" w:rsidP="00DC2556">
      <w:pPr>
        <w:pStyle w:val="af"/>
        <w:numPr>
          <w:ilvl w:val="0"/>
          <w:numId w:val="2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C2556">
        <w:rPr>
          <w:rFonts w:ascii="Times New Roman" w:hAnsi="Times New Roman"/>
          <w:color w:val="000000"/>
          <w:sz w:val="28"/>
          <w:szCs w:val="28"/>
        </w:rPr>
        <w:t>прохідні рубки та суцільні рубання;</w:t>
      </w:r>
    </w:p>
    <w:p w:rsidR="00DC2556" w:rsidRPr="00DC2556" w:rsidRDefault="00DC2556" w:rsidP="00DC2556">
      <w:pPr>
        <w:pStyle w:val="af"/>
        <w:numPr>
          <w:ilvl w:val="0"/>
          <w:numId w:val="2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C2556">
        <w:rPr>
          <w:rFonts w:ascii="Times New Roman" w:hAnsi="Times New Roman"/>
          <w:color w:val="000000"/>
          <w:sz w:val="28"/>
          <w:szCs w:val="28"/>
        </w:rPr>
        <w:t>здійснення заходів з поліпшення санітарного стану лісів навколо місць гніздування хижих птахів занесених до Червоної книги України.</w:t>
      </w:r>
    </w:p>
    <w:p w:rsidR="00AA6A62" w:rsidRDefault="00950D31" w:rsidP="00AA6A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50D31">
        <w:rPr>
          <w:rFonts w:ascii="Times New Roman" w:hAnsi="Times New Roman"/>
          <w:b/>
          <w:sz w:val="28"/>
          <w:szCs w:val="28"/>
          <w:lang w:val="ru-RU"/>
        </w:rPr>
        <w:t>4</w:t>
      </w:r>
      <w:r w:rsidR="00AA6A62" w:rsidRPr="00950D31">
        <w:rPr>
          <w:rFonts w:ascii="Times New Roman" w:hAnsi="Times New Roman"/>
          <w:b/>
          <w:sz w:val="28"/>
          <w:szCs w:val="28"/>
        </w:rPr>
        <w:t>.2</w:t>
      </w:r>
      <w:r w:rsidR="00AA6A62">
        <w:rPr>
          <w:rFonts w:ascii="Times New Roman" w:hAnsi="Times New Roman"/>
          <w:sz w:val="28"/>
          <w:szCs w:val="28"/>
        </w:rPr>
        <w:t xml:space="preserve"> Водних </w:t>
      </w:r>
      <w:proofErr w:type="spellStart"/>
      <w:r w:rsidR="00AA6A62">
        <w:rPr>
          <w:rFonts w:ascii="Times New Roman" w:hAnsi="Times New Roman"/>
          <w:sz w:val="28"/>
          <w:szCs w:val="28"/>
        </w:rPr>
        <w:t>обєктів</w:t>
      </w:r>
      <w:proofErr w:type="spellEnd"/>
      <w:r w:rsidR="00AA6A62">
        <w:rPr>
          <w:rFonts w:ascii="Times New Roman" w:hAnsi="Times New Roman"/>
          <w:sz w:val="28"/>
          <w:szCs w:val="28"/>
        </w:rPr>
        <w:t xml:space="preserve"> і узбережних зон</w:t>
      </w:r>
      <w:r w:rsidR="00AA6A62" w:rsidRPr="00AA6A62">
        <w:rPr>
          <w:rFonts w:ascii="Times New Roman" w:hAnsi="Times New Roman"/>
          <w:sz w:val="28"/>
          <w:szCs w:val="28"/>
        </w:rPr>
        <w:t xml:space="preserve">.     </w:t>
      </w:r>
    </w:p>
    <w:p w:rsidR="00AA6A62" w:rsidRDefault="00AA6A62" w:rsidP="00AA6A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A6A62">
        <w:rPr>
          <w:rFonts w:ascii="Times New Roman" w:hAnsi="Times New Roman"/>
          <w:sz w:val="28"/>
          <w:szCs w:val="28"/>
        </w:rPr>
        <w:t xml:space="preserve">   Негативний вплив лісозаготівельних та </w:t>
      </w:r>
      <w:proofErr w:type="spellStart"/>
      <w:r w:rsidRPr="00AA6A62">
        <w:rPr>
          <w:rFonts w:ascii="Times New Roman" w:hAnsi="Times New Roman"/>
          <w:sz w:val="28"/>
          <w:szCs w:val="28"/>
        </w:rPr>
        <w:t>лісовідновлювальних</w:t>
      </w:r>
      <w:proofErr w:type="spellEnd"/>
      <w:r w:rsidRPr="00AA6A62">
        <w:rPr>
          <w:rFonts w:ascii="Times New Roman" w:hAnsi="Times New Roman"/>
          <w:sz w:val="28"/>
          <w:szCs w:val="28"/>
        </w:rPr>
        <w:t xml:space="preserve"> робіт зведено до мінімуму внаслідок заборони законодавством України проведення рубок головного користування поблизу водних об'єктів з метою не допущення забруднення, замулення и виснаження водних об'єктів, а також збереження ареалів рослинного і тваринного світу, на територіях, прилеглих до цих водних об'єктів</w:t>
      </w:r>
      <w:r>
        <w:rPr>
          <w:rFonts w:ascii="Times New Roman" w:hAnsi="Times New Roman"/>
          <w:sz w:val="28"/>
          <w:szCs w:val="28"/>
        </w:rPr>
        <w:t>,</w:t>
      </w:r>
      <w:r w:rsidRPr="00AA6A62">
        <w:rPr>
          <w:rFonts w:ascii="Times New Roman" w:hAnsi="Times New Roman"/>
          <w:sz w:val="28"/>
          <w:szCs w:val="28"/>
        </w:rPr>
        <w:t xml:space="preserve"> установлені водоохоронні зони і прибережні особливо захисні ділянки.</w:t>
      </w:r>
    </w:p>
    <w:p w:rsidR="00022AF1" w:rsidRPr="00022AF1" w:rsidRDefault="00583FE6" w:rsidP="00022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3FE6">
        <w:rPr>
          <w:rFonts w:ascii="Times New Roman" w:hAnsi="Times New Roman"/>
          <w:b/>
          <w:sz w:val="28"/>
          <w:szCs w:val="28"/>
        </w:rPr>
        <w:t>4</w:t>
      </w:r>
      <w:r w:rsidR="00022AF1" w:rsidRPr="00583FE6">
        <w:rPr>
          <w:rFonts w:ascii="Times New Roman" w:hAnsi="Times New Roman"/>
          <w:b/>
          <w:sz w:val="28"/>
          <w:szCs w:val="28"/>
        </w:rPr>
        <w:t>.3</w:t>
      </w:r>
      <w:r w:rsidR="00022AF1">
        <w:rPr>
          <w:rFonts w:ascii="Times New Roman" w:hAnsi="Times New Roman"/>
          <w:sz w:val="28"/>
          <w:szCs w:val="28"/>
        </w:rPr>
        <w:t xml:space="preserve"> </w:t>
      </w:r>
      <w:r w:rsidR="00022AF1" w:rsidRPr="00022AF1">
        <w:rPr>
          <w:rFonts w:ascii="Times New Roman" w:hAnsi="Times New Roman"/>
          <w:sz w:val="28"/>
          <w:szCs w:val="28"/>
        </w:rPr>
        <w:t xml:space="preserve">У ландшафтному відношенні загальна територія лісгоспу являє собою полого-хвилясту рівнину на якій ростуть ліси та розташовані землі, які використовуються під вирощування сільськогосподарських культур. На території </w:t>
      </w:r>
      <w:r w:rsidR="00022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2AF1" w:rsidRPr="00022AF1">
        <w:rPr>
          <w:rFonts w:ascii="Times New Roman" w:hAnsi="Times New Roman"/>
          <w:sz w:val="28"/>
          <w:szCs w:val="28"/>
        </w:rPr>
        <w:t>фрагментально</w:t>
      </w:r>
      <w:proofErr w:type="spellEnd"/>
      <w:r w:rsidR="00022AF1" w:rsidRPr="00022AF1">
        <w:rPr>
          <w:rFonts w:ascii="Times New Roman" w:hAnsi="Times New Roman"/>
          <w:sz w:val="28"/>
          <w:szCs w:val="28"/>
        </w:rPr>
        <w:t xml:space="preserve"> розміщені населені пункт</w:t>
      </w:r>
      <w:r w:rsidR="00022AF1">
        <w:rPr>
          <w:rFonts w:ascii="Times New Roman" w:hAnsi="Times New Roman"/>
          <w:sz w:val="28"/>
          <w:szCs w:val="28"/>
        </w:rPr>
        <w:t xml:space="preserve">и, ділянки дачної забудови, </w:t>
      </w:r>
      <w:r w:rsidR="00022AF1" w:rsidRPr="00022AF1">
        <w:rPr>
          <w:rFonts w:ascii="Times New Roman" w:hAnsi="Times New Roman"/>
          <w:sz w:val="28"/>
          <w:szCs w:val="28"/>
        </w:rPr>
        <w:t>річки.  Типовий Поліський пейзаж.</w:t>
      </w:r>
      <w:r w:rsidR="00022AF1">
        <w:rPr>
          <w:rFonts w:ascii="Times New Roman" w:hAnsi="Times New Roman"/>
          <w:sz w:val="28"/>
          <w:szCs w:val="28"/>
        </w:rPr>
        <w:t xml:space="preserve"> </w:t>
      </w:r>
      <w:r w:rsidR="00022AF1" w:rsidRPr="00022AF1">
        <w:rPr>
          <w:rFonts w:ascii="Times New Roman" w:hAnsi="Times New Roman"/>
          <w:sz w:val="28"/>
          <w:szCs w:val="28"/>
        </w:rPr>
        <w:t xml:space="preserve">Запроектовані лісогосподарські заходи не змінять ландшафт тому, що існуючий  також має різновікові ліси, не зімкнуті лісові культури, зруби тощо.  </w:t>
      </w:r>
    </w:p>
    <w:p w:rsidR="00583FE6" w:rsidRPr="00583FE6" w:rsidRDefault="00950D31" w:rsidP="00583FE6">
      <w:pPr>
        <w:pStyle w:val="5"/>
        <w:shd w:val="clear" w:color="auto" w:fill="FFFFFF"/>
        <w:spacing w:before="0" w:after="0" w:line="326" w:lineRule="atLeast"/>
        <w:ind w:left="125" w:right="125"/>
        <w:jc w:val="both"/>
        <w:textAlignment w:val="baseline"/>
        <w:rPr>
          <w:rFonts w:ascii="Times New Roman" w:hAnsi="Times New Roman"/>
          <w:b w:val="0"/>
          <w:bCs w:val="0"/>
          <w:i w:val="0"/>
          <w:color w:val="000000" w:themeColor="text1"/>
          <w:sz w:val="28"/>
          <w:szCs w:val="28"/>
        </w:rPr>
      </w:pPr>
      <w:r w:rsidRPr="00583FE6">
        <w:rPr>
          <w:rFonts w:ascii="Times New Roman" w:hAnsi="Times New Roman"/>
          <w:i w:val="0"/>
          <w:sz w:val="28"/>
          <w:szCs w:val="28"/>
        </w:rPr>
        <w:t>4</w:t>
      </w:r>
      <w:r w:rsidR="00022AF1" w:rsidRPr="00583FE6">
        <w:rPr>
          <w:rFonts w:ascii="Times New Roman" w:hAnsi="Times New Roman"/>
          <w:i w:val="0"/>
          <w:sz w:val="28"/>
          <w:szCs w:val="28"/>
        </w:rPr>
        <w:t>.4</w:t>
      </w:r>
      <w:r w:rsidR="00022AF1">
        <w:rPr>
          <w:rFonts w:ascii="Times New Roman" w:hAnsi="Times New Roman"/>
          <w:sz w:val="28"/>
          <w:szCs w:val="28"/>
        </w:rPr>
        <w:t xml:space="preserve"> </w:t>
      </w:r>
      <w:r w:rsidR="00583FE6" w:rsidRPr="00583FE6"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  <w:t>Репрезентативні ділянки лісу -</w:t>
      </w:r>
      <w:r w:rsidR="00583FE6">
        <w:rPr>
          <w:rFonts w:ascii="Times New Roman" w:hAnsi="Times New Roman"/>
          <w:b w:val="0"/>
          <w:i w:val="0"/>
          <w:color w:val="000000" w:themeColor="text1"/>
          <w:sz w:val="28"/>
          <w:szCs w:val="28"/>
          <w:lang w:val="ru-RU"/>
        </w:rPr>
        <w:t xml:space="preserve"> </w:t>
      </w:r>
      <w:r w:rsidR="00583FE6" w:rsidRPr="00583FE6">
        <w:rPr>
          <w:rFonts w:ascii="Times New Roman" w:hAnsi="Times New Roman"/>
          <w:b w:val="0"/>
          <w:bCs w:val="0"/>
          <w:i w:val="0"/>
          <w:color w:val="000000" w:themeColor="text1"/>
          <w:sz w:val="28"/>
          <w:szCs w:val="28"/>
        </w:rPr>
        <w:t xml:space="preserve">ліси на  ділянках яких повинні </w:t>
      </w:r>
      <w:proofErr w:type="spellStart"/>
      <w:r w:rsidR="00583FE6" w:rsidRPr="00583FE6">
        <w:rPr>
          <w:rFonts w:ascii="Times New Roman" w:hAnsi="Times New Roman"/>
          <w:b w:val="0"/>
          <w:bCs w:val="0"/>
          <w:i w:val="0"/>
          <w:color w:val="000000" w:themeColor="text1"/>
          <w:sz w:val="28"/>
          <w:szCs w:val="28"/>
        </w:rPr>
        <w:t>репрезентативно</w:t>
      </w:r>
      <w:proofErr w:type="spellEnd"/>
      <w:r w:rsidR="00583FE6" w:rsidRPr="00583FE6">
        <w:rPr>
          <w:rFonts w:ascii="Times New Roman" w:hAnsi="Times New Roman"/>
          <w:b w:val="0"/>
          <w:bCs w:val="0"/>
          <w:i w:val="0"/>
          <w:color w:val="000000" w:themeColor="text1"/>
          <w:sz w:val="28"/>
          <w:szCs w:val="28"/>
        </w:rPr>
        <w:t xml:space="preserve"> відображати породний склад лісів і не мати ознак суттєвих антропогенних порушень. Лісогосподарське підприємство не планує на таких ділянках жодних заходів. </w:t>
      </w:r>
    </w:p>
    <w:p w:rsidR="00022AF1" w:rsidRDefault="00022AF1" w:rsidP="00583F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репрезентативних ділянках лісових екосистем</w:t>
      </w:r>
      <w:r w:rsidR="009A52A0">
        <w:rPr>
          <w:rFonts w:ascii="Times New Roman" w:hAnsi="Times New Roman"/>
          <w:sz w:val="28"/>
          <w:szCs w:val="28"/>
        </w:rPr>
        <w:t xml:space="preserve"> забороняється:</w:t>
      </w:r>
    </w:p>
    <w:p w:rsidR="00022AF1" w:rsidRDefault="00022AF1" w:rsidP="00583FE6">
      <w:pPr>
        <w:pStyle w:val="af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забороняється будь-яка діяльність, яка може змінити:</w:t>
      </w:r>
    </w:p>
    <w:p w:rsidR="00022AF1" w:rsidRDefault="00022AF1" w:rsidP="00022AF1">
      <w:pPr>
        <w:pStyle w:val="af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природній стан ділянки і порушити природні процеси, яків в них відбуваються;</w:t>
      </w:r>
    </w:p>
    <w:p w:rsidR="00022AF1" w:rsidRDefault="00022AF1" w:rsidP="00022AF1">
      <w:pPr>
        <w:pStyle w:val="af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FC75C0">
        <w:rPr>
          <w:rFonts w:ascii="Times New Roman" w:hAnsi="Times New Roman"/>
          <w:sz w:val="28"/>
          <w:szCs w:val="28"/>
        </w:rPr>
        <w:t xml:space="preserve">пошкодження рослинного або </w:t>
      </w:r>
      <w:proofErr w:type="spellStart"/>
      <w:r w:rsidRPr="00FC75C0">
        <w:rPr>
          <w:rFonts w:ascii="Times New Roman" w:hAnsi="Times New Roman"/>
          <w:sz w:val="28"/>
          <w:szCs w:val="28"/>
        </w:rPr>
        <w:t>грунтового</w:t>
      </w:r>
      <w:proofErr w:type="spellEnd"/>
      <w:r w:rsidRPr="00FC75C0">
        <w:rPr>
          <w:rFonts w:ascii="Times New Roman" w:hAnsi="Times New Roman"/>
          <w:sz w:val="28"/>
          <w:szCs w:val="28"/>
        </w:rPr>
        <w:t xml:space="preserve"> покриву</w:t>
      </w:r>
      <w:r>
        <w:rPr>
          <w:rFonts w:ascii="Times New Roman" w:hAnsi="Times New Roman"/>
          <w:sz w:val="28"/>
          <w:szCs w:val="28"/>
        </w:rPr>
        <w:t>;</w:t>
      </w:r>
    </w:p>
    <w:p w:rsidR="00022AF1" w:rsidRDefault="00022AF1" w:rsidP="00022AF1">
      <w:pPr>
        <w:pStyle w:val="af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75C0">
        <w:rPr>
          <w:rFonts w:ascii="Times New Roman" w:hAnsi="Times New Roman"/>
          <w:sz w:val="28"/>
          <w:szCs w:val="28"/>
        </w:rPr>
        <w:t>амов</w:t>
      </w:r>
      <w:r>
        <w:rPr>
          <w:rFonts w:ascii="Times New Roman" w:hAnsi="Times New Roman"/>
          <w:sz w:val="28"/>
          <w:szCs w:val="28"/>
        </w:rPr>
        <w:t>ільна рубка дерев та чагарників;</w:t>
      </w:r>
    </w:p>
    <w:p w:rsidR="00022AF1" w:rsidRPr="00FC75C0" w:rsidRDefault="00022AF1" w:rsidP="00022AF1">
      <w:pPr>
        <w:pStyle w:val="af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меліоративні роботи.</w:t>
      </w:r>
    </w:p>
    <w:p w:rsidR="00022AF1" w:rsidRDefault="00022AF1" w:rsidP="00022AF1">
      <w:pPr>
        <w:pStyle w:val="af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допускати будь-яке засмічення та забруднення даних ділянок.</w:t>
      </w:r>
    </w:p>
    <w:p w:rsidR="00022AF1" w:rsidRDefault="00022AF1" w:rsidP="00022AF1">
      <w:pPr>
        <w:pStyle w:val="af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Збір рідкісних та занесених до Червоної книги України видів рослин.</w:t>
      </w:r>
    </w:p>
    <w:p w:rsidR="00022AF1" w:rsidRDefault="00022AF1" w:rsidP="00022AF1">
      <w:pPr>
        <w:pStyle w:val="af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Інші види робіт, що можуть призвести до порушення природних зв’язків, втрати естетичної цінності ділянок.</w:t>
      </w:r>
    </w:p>
    <w:p w:rsidR="00022AF1" w:rsidRDefault="00022AF1" w:rsidP="00022AF1">
      <w:pPr>
        <w:pStyle w:val="af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Надання ділянок під будівництво, в оренду.</w:t>
      </w:r>
    </w:p>
    <w:p w:rsidR="00022AF1" w:rsidRDefault="00022AF1" w:rsidP="00022AF1">
      <w:pPr>
        <w:pStyle w:val="af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Розорювання земель.</w:t>
      </w:r>
    </w:p>
    <w:p w:rsidR="00022AF1" w:rsidRPr="003071D0" w:rsidRDefault="00022AF1" w:rsidP="00022AF1">
      <w:pPr>
        <w:pStyle w:val="af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Проїзд всіх видів транспорту поза дорогами загального користування, за винятком технологічного і службового транспорту.</w:t>
      </w:r>
    </w:p>
    <w:p w:rsidR="000D29C2" w:rsidRDefault="00710577" w:rsidP="00AA41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1E6C">
        <w:rPr>
          <w:rFonts w:ascii="Times New Roman" w:hAnsi="Times New Roman"/>
          <w:b/>
          <w:sz w:val="28"/>
          <w:szCs w:val="28"/>
        </w:rPr>
        <w:t xml:space="preserve">        </w:t>
      </w:r>
      <w:r w:rsidR="00950D31" w:rsidRPr="00E21E6C">
        <w:rPr>
          <w:rFonts w:ascii="Times New Roman" w:hAnsi="Times New Roman"/>
          <w:b/>
          <w:sz w:val="28"/>
          <w:szCs w:val="28"/>
        </w:rPr>
        <w:t>4</w:t>
      </w:r>
      <w:r w:rsidR="009A52A0" w:rsidRPr="00950D31">
        <w:rPr>
          <w:rFonts w:ascii="Times New Roman" w:hAnsi="Times New Roman"/>
          <w:b/>
          <w:sz w:val="28"/>
          <w:szCs w:val="28"/>
        </w:rPr>
        <w:t>.</w:t>
      </w:r>
      <w:r w:rsidR="00E21E6C">
        <w:rPr>
          <w:rFonts w:ascii="Times New Roman" w:hAnsi="Times New Roman"/>
          <w:b/>
          <w:sz w:val="28"/>
          <w:szCs w:val="28"/>
        </w:rPr>
        <w:t xml:space="preserve">5 </w:t>
      </w:r>
      <w:r w:rsidR="000D29C2" w:rsidRPr="00E21E6C">
        <w:rPr>
          <w:rFonts w:ascii="Times New Roman" w:hAnsi="Times New Roman"/>
          <w:sz w:val="28"/>
          <w:szCs w:val="28"/>
        </w:rPr>
        <w:t>Виділення особливо цінних для збереження лісів допоможе розв’</w:t>
      </w:r>
      <w:r w:rsidR="000D29C2">
        <w:rPr>
          <w:rFonts w:ascii="Times New Roman" w:hAnsi="Times New Roman"/>
          <w:sz w:val="28"/>
          <w:szCs w:val="28"/>
        </w:rPr>
        <w:t xml:space="preserve">язати проблему збереження лісових територій і посилення тих унікальних </w:t>
      </w:r>
      <w:r w:rsidR="000D29C2">
        <w:rPr>
          <w:rFonts w:ascii="Times New Roman" w:hAnsi="Times New Roman"/>
          <w:sz w:val="28"/>
          <w:szCs w:val="28"/>
        </w:rPr>
        <w:lastRenderedPageBreak/>
        <w:t>характеристик, які формують цінність цих земель. Головним критерієм визначення природоохоронної цінності лісових територій є:</w:t>
      </w:r>
    </w:p>
    <w:p w:rsidR="000D29C2" w:rsidRDefault="000D29C2" w:rsidP="000D29C2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збереження природного стану екосистем;</w:t>
      </w:r>
    </w:p>
    <w:p w:rsidR="000D29C2" w:rsidRDefault="000D29C2" w:rsidP="000D29C2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підтримка генетичного різноманіття;</w:t>
      </w:r>
    </w:p>
    <w:p w:rsidR="000D29C2" w:rsidRDefault="000D29C2" w:rsidP="000D29C2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збереження місць існування та місцезростань;</w:t>
      </w:r>
    </w:p>
    <w:p w:rsidR="000D29C2" w:rsidRDefault="000D29C2" w:rsidP="000D29C2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збереження традиційних лан</w:t>
      </w:r>
      <w:r w:rsidR="00E21E6C">
        <w:rPr>
          <w:rFonts w:ascii="Times New Roman" w:hAnsi="Times New Roman"/>
          <w:sz w:val="28"/>
          <w:szCs w:val="28"/>
        </w:rPr>
        <w:t>дшафтів;</w:t>
      </w:r>
    </w:p>
    <w:p w:rsidR="00E21E6C" w:rsidRDefault="00E21E6C" w:rsidP="000D29C2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збереження ресурсів відновлюваних тільки у природних системах;</w:t>
      </w:r>
    </w:p>
    <w:p w:rsidR="00E21E6C" w:rsidRDefault="00E21E6C" w:rsidP="000D29C2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виконання наукових досліджень.</w:t>
      </w:r>
    </w:p>
    <w:p w:rsidR="00E21E6C" w:rsidRPr="00E21E6C" w:rsidRDefault="00E21E6C" w:rsidP="00E21E6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Планування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господарських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заходів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особливо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цінних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збереження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лісах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здійснюється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згідно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чинною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законодавчо-нормативною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базою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ведення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лісового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господарства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710577" w:rsidRPr="00E21E6C" w:rsidRDefault="00710577" w:rsidP="00AA41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1E6C">
        <w:rPr>
          <w:rFonts w:ascii="Times New Roman" w:hAnsi="Times New Roman"/>
          <w:sz w:val="28"/>
          <w:szCs w:val="28"/>
        </w:rPr>
        <w:t xml:space="preserve">       Основним завданням, що вирішується під час планування та проведення господарських заходів в особливо цінних для збереження лісах є охорона, підтримання та поліпшення екологічних і соціальних цінностей та запобігання можливих негативним змінам у цих лісах.</w:t>
      </w:r>
    </w:p>
    <w:p w:rsidR="00AA4146" w:rsidRPr="00AA4146" w:rsidRDefault="00AA4146" w:rsidP="00193AB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A4146">
        <w:rPr>
          <w:rFonts w:ascii="Times New Roman" w:hAnsi="Times New Roman"/>
          <w:sz w:val="28"/>
          <w:szCs w:val="28"/>
        </w:rPr>
        <w:t>Особливо цінні для збереження ліси ОЦЗЛ.</w:t>
      </w:r>
    </w:p>
    <w:tbl>
      <w:tblPr>
        <w:tblW w:w="96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22"/>
        <w:gridCol w:w="5540"/>
        <w:gridCol w:w="1246"/>
        <w:gridCol w:w="2376"/>
      </w:tblGrid>
      <w:tr w:rsidR="00AA4146" w:rsidRPr="003176F6" w:rsidTr="00710577">
        <w:trPr>
          <w:trHeight w:val="506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4146" w:rsidRPr="00406061" w:rsidRDefault="00AA4146" w:rsidP="00182EE6">
            <w:pPr>
              <w:jc w:val="center"/>
            </w:pPr>
            <w:r w:rsidRPr="00406061">
              <w:t>№</w:t>
            </w:r>
          </w:p>
          <w:p w:rsidR="00AA4146" w:rsidRPr="00406061" w:rsidRDefault="00AA4146" w:rsidP="00182EE6">
            <w:pPr>
              <w:jc w:val="center"/>
            </w:pPr>
            <w:proofErr w:type="spellStart"/>
            <w:r w:rsidRPr="00406061">
              <w:t>Пп</w:t>
            </w:r>
            <w:proofErr w:type="spellEnd"/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4146" w:rsidRPr="00710577" w:rsidRDefault="00AA4146" w:rsidP="007105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577">
              <w:rPr>
                <w:rFonts w:ascii="Times New Roman" w:hAnsi="Times New Roman"/>
                <w:sz w:val="28"/>
                <w:szCs w:val="28"/>
              </w:rPr>
              <w:t>Типи лісів ОЦЗЛ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4146" w:rsidRPr="00710577" w:rsidRDefault="00AA4146" w:rsidP="007105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577">
              <w:rPr>
                <w:rFonts w:ascii="Times New Roman" w:hAnsi="Times New Roman"/>
                <w:sz w:val="28"/>
                <w:szCs w:val="28"/>
              </w:rPr>
              <w:t>Площа ЛВПЦ,</w:t>
            </w:r>
          </w:p>
          <w:p w:rsidR="00AA4146" w:rsidRPr="00710577" w:rsidRDefault="00AA4146" w:rsidP="007105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577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4146" w:rsidRPr="00710577" w:rsidRDefault="00AA4146" w:rsidP="00710577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10577">
              <w:rPr>
                <w:rFonts w:ascii="Times New Roman" w:hAnsi="Times New Roman"/>
                <w:iCs/>
                <w:sz w:val="28"/>
                <w:szCs w:val="28"/>
              </w:rPr>
              <w:t>Режим лісокористування</w:t>
            </w:r>
          </w:p>
        </w:tc>
      </w:tr>
      <w:tr w:rsidR="00AA4146" w:rsidRPr="003176F6" w:rsidTr="00182EE6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4146" w:rsidRPr="00406061" w:rsidRDefault="00AA4146" w:rsidP="00182EE6">
            <w:pPr>
              <w:pStyle w:val="AbsenderimKuvertfenster"/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406061">
              <w:rPr>
                <w:rFonts w:ascii="Arial" w:hAnsi="Arial" w:cs="Arial"/>
                <w:b/>
                <w:lang w:val="ru-RU"/>
              </w:rPr>
              <w:t>1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4146" w:rsidRPr="00406061" w:rsidRDefault="00AA4146" w:rsidP="00182EE6">
            <w:pPr>
              <w:pStyle w:val="AbsenderimKuvertfenster"/>
              <w:tabs>
                <w:tab w:val="left" w:pos="426"/>
              </w:tabs>
              <w:spacing w:after="0" w:line="240" w:lineRule="auto"/>
              <w:jc w:val="left"/>
              <w:rPr>
                <w:rFonts w:ascii="Arial" w:hAnsi="Arial" w:cs="Arial"/>
                <w:b/>
                <w:lang w:val="ru-RU"/>
              </w:rPr>
            </w:pPr>
            <w:r w:rsidRPr="00406061">
              <w:rPr>
                <w:b/>
                <w:lang w:val="ru-RU"/>
              </w:rPr>
              <w:t>ОЦЗЛ</w:t>
            </w:r>
            <w:r w:rsidRPr="00406061">
              <w:rPr>
                <w:b/>
                <w:lang w:val="uk-UA"/>
              </w:rPr>
              <w:t xml:space="preserve"> 1</w:t>
            </w:r>
            <w:r w:rsidRPr="00406061">
              <w:rPr>
                <w:lang w:val="uk-UA"/>
              </w:rPr>
              <w:t xml:space="preserve">. Лісові території, на яких виявлено осередки </w:t>
            </w:r>
            <w:proofErr w:type="spellStart"/>
            <w:r w:rsidRPr="00406061">
              <w:rPr>
                <w:lang w:val="uk-UA"/>
              </w:rPr>
              <w:t>біорізноманіття</w:t>
            </w:r>
            <w:proofErr w:type="spellEnd"/>
            <w:r w:rsidRPr="00406061">
              <w:rPr>
                <w:lang w:val="uk-UA"/>
              </w:rPr>
              <w:t xml:space="preserve"> важливі на глобальному, національному або  </w:t>
            </w:r>
            <w:r w:rsidRPr="00406061">
              <w:rPr>
                <w:b/>
                <w:lang w:val="uk-UA"/>
              </w:rPr>
              <w:t>регіональному  рівні</w:t>
            </w:r>
            <w:r w:rsidRPr="00406061">
              <w:rPr>
                <w:lang w:val="uk-UA"/>
              </w:rPr>
              <w:t>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4146" w:rsidRPr="00571DA4" w:rsidRDefault="00AA4146" w:rsidP="00182EE6">
            <w:pPr>
              <w:jc w:val="center"/>
              <w:rPr>
                <w:b/>
                <w:highlight w:val="yellow"/>
              </w:rPr>
            </w:pPr>
            <w:r w:rsidRPr="00571DA4">
              <w:rPr>
                <w:b/>
              </w:rPr>
              <w:t>4420,2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4146" w:rsidRPr="00406061" w:rsidRDefault="00AA4146" w:rsidP="00182EE6">
            <w:pPr>
              <w:pStyle w:val="AbsenderimKuvertfenster"/>
              <w:tabs>
                <w:tab w:val="left" w:pos="426"/>
              </w:tabs>
              <w:spacing w:after="0" w:line="240" w:lineRule="auto"/>
              <w:jc w:val="center"/>
              <w:rPr>
                <w:i/>
                <w:iCs/>
                <w:lang w:val="ru-RU"/>
              </w:rPr>
            </w:pPr>
            <w:proofErr w:type="spellStart"/>
            <w:r w:rsidRPr="00406061">
              <w:rPr>
                <w:i/>
                <w:iCs/>
                <w:lang w:val="ru-RU"/>
              </w:rPr>
              <w:t>Обмежений</w:t>
            </w:r>
            <w:proofErr w:type="spellEnd"/>
            <w:r w:rsidRPr="00406061">
              <w:rPr>
                <w:i/>
                <w:iCs/>
                <w:lang w:val="ru-RU"/>
              </w:rPr>
              <w:t xml:space="preserve"> режим </w:t>
            </w:r>
            <w:proofErr w:type="spellStart"/>
            <w:proofErr w:type="gramStart"/>
            <w:r w:rsidRPr="00406061">
              <w:rPr>
                <w:i/>
                <w:iCs/>
                <w:lang w:val="ru-RU"/>
              </w:rPr>
              <w:t>л</w:t>
            </w:r>
            <w:proofErr w:type="gramEnd"/>
            <w:r w:rsidRPr="00406061">
              <w:rPr>
                <w:i/>
                <w:iCs/>
                <w:lang w:val="ru-RU"/>
              </w:rPr>
              <w:t>ісокористування</w:t>
            </w:r>
            <w:proofErr w:type="spellEnd"/>
          </w:p>
        </w:tc>
      </w:tr>
      <w:tr w:rsidR="00AA4146" w:rsidRPr="003176F6" w:rsidTr="00182EE6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4146" w:rsidRPr="00406061" w:rsidRDefault="00AA4146" w:rsidP="00182EE6">
            <w:pPr>
              <w:pStyle w:val="AbsenderimKuvertfenster"/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06061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406061">
              <w:rPr>
                <w:rFonts w:ascii="Arial" w:hAnsi="Arial" w:cs="Arial"/>
                <w:sz w:val="22"/>
                <w:szCs w:val="22"/>
                <w:lang w:val="ru-RU"/>
              </w:rPr>
              <w:t>.1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4146" w:rsidRPr="00406061" w:rsidRDefault="00AA4146" w:rsidP="00182EE6">
            <w:pPr>
              <w:pStyle w:val="AbsenderimKuvertfenster"/>
              <w:tabs>
                <w:tab w:val="left" w:pos="426"/>
              </w:tabs>
              <w:spacing w:after="0" w:line="240" w:lineRule="auto"/>
              <w:jc w:val="left"/>
              <w:rPr>
                <w:rFonts w:ascii="Arial" w:hAnsi="Arial" w:cs="Arial"/>
                <w:lang w:val="ru-RU"/>
              </w:rPr>
            </w:pPr>
            <w:r w:rsidRPr="00406061">
              <w:rPr>
                <w:lang w:val="uk-UA"/>
              </w:rPr>
              <w:t xml:space="preserve">ОЦЗЛ 1.1.  Особливо охоронні природні території </w:t>
            </w:r>
            <w:r>
              <w:rPr>
                <w:lang w:val="uk-UA"/>
              </w:rPr>
              <w:t xml:space="preserve">– ООПТ ( пам’ятки природи, заказники </w:t>
            </w:r>
            <w:r w:rsidRPr="00406061">
              <w:rPr>
                <w:lang w:val="uk-UA"/>
              </w:rPr>
              <w:t>)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4146" w:rsidRPr="0039448C" w:rsidRDefault="00AA4146" w:rsidP="00182EE6">
            <w:pPr>
              <w:jc w:val="center"/>
              <w:rPr>
                <w:highlight w:val="yellow"/>
              </w:rPr>
            </w:pPr>
            <w:r w:rsidRPr="0039448C">
              <w:t>4420,2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4146" w:rsidRPr="00406061" w:rsidRDefault="00AA4146" w:rsidP="00182EE6">
            <w:pPr>
              <w:pStyle w:val="AbsenderimKuvertfenster"/>
              <w:tabs>
                <w:tab w:val="left" w:pos="426"/>
              </w:tabs>
              <w:spacing w:after="0" w:line="240" w:lineRule="auto"/>
              <w:jc w:val="center"/>
              <w:rPr>
                <w:i/>
                <w:iCs/>
                <w:lang w:val="ru-RU"/>
              </w:rPr>
            </w:pPr>
            <w:proofErr w:type="spellStart"/>
            <w:r w:rsidRPr="00406061">
              <w:rPr>
                <w:i/>
                <w:iCs/>
                <w:lang w:val="ru-RU"/>
              </w:rPr>
              <w:t>Обмежений</w:t>
            </w:r>
            <w:proofErr w:type="spellEnd"/>
            <w:r w:rsidRPr="00406061">
              <w:rPr>
                <w:i/>
                <w:iCs/>
                <w:lang w:val="ru-RU"/>
              </w:rPr>
              <w:t xml:space="preserve"> режим </w:t>
            </w:r>
            <w:proofErr w:type="spellStart"/>
            <w:proofErr w:type="gramStart"/>
            <w:r w:rsidRPr="00406061">
              <w:rPr>
                <w:i/>
                <w:iCs/>
                <w:lang w:val="ru-RU"/>
              </w:rPr>
              <w:t>л</w:t>
            </w:r>
            <w:proofErr w:type="gramEnd"/>
            <w:r w:rsidRPr="00406061">
              <w:rPr>
                <w:i/>
                <w:iCs/>
                <w:lang w:val="ru-RU"/>
              </w:rPr>
              <w:t>ісокористування</w:t>
            </w:r>
            <w:proofErr w:type="spellEnd"/>
          </w:p>
        </w:tc>
      </w:tr>
      <w:tr w:rsidR="00AA4146" w:rsidRPr="003176F6" w:rsidTr="00182EE6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4146" w:rsidRPr="00406061" w:rsidRDefault="00AA4146" w:rsidP="00182EE6">
            <w:pPr>
              <w:pStyle w:val="AbsenderimKuvertfenster"/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06061">
              <w:rPr>
                <w:rFonts w:ascii="Arial" w:hAnsi="Arial" w:cs="Arial"/>
                <w:sz w:val="22"/>
                <w:szCs w:val="22"/>
                <w:lang w:val="ru-RU"/>
              </w:rPr>
              <w:t>1.2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4146" w:rsidRPr="00406061" w:rsidRDefault="00AA4146" w:rsidP="00182EE6">
            <w:pPr>
              <w:pStyle w:val="AbsenderimKuvertfenster"/>
              <w:tabs>
                <w:tab w:val="left" w:pos="426"/>
              </w:tabs>
              <w:spacing w:after="0" w:line="240" w:lineRule="auto"/>
              <w:jc w:val="left"/>
              <w:rPr>
                <w:rFonts w:ascii="Arial" w:hAnsi="Arial" w:cs="Arial"/>
                <w:lang w:val="ru-RU"/>
              </w:rPr>
            </w:pPr>
            <w:r w:rsidRPr="00406061">
              <w:rPr>
                <w:lang w:val="uk-UA"/>
              </w:rPr>
              <w:t xml:space="preserve">ОЦЗЛ 1.2. Рідкісні, зникаючі  та ендемічні види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4146" w:rsidRPr="0039448C" w:rsidRDefault="00AA4146" w:rsidP="00182EE6">
            <w:pPr>
              <w:jc w:val="center"/>
              <w:rPr>
                <w:color w:val="000000"/>
                <w:highlight w:val="yellow"/>
              </w:rPr>
            </w:pPr>
            <w:r w:rsidRPr="0039448C">
              <w:rPr>
                <w:color w:val="000000"/>
              </w:rPr>
              <w:t>-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4146" w:rsidRPr="00406061" w:rsidRDefault="00AA4146" w:rsidP="00182EE6">
            <w:pPr>
              <w:pStyle w:val="AbsenderimKuvertfenster"/>
              <w:tabs>
                <w:tab w:val="left" w:pos="426"/>
              </w:tabs>
              <w:spacing w:after="0" w:line="240" w:lineRule="auto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-</w:t>
            </w:r>
          </w:p>
        </w:tc>
      </w:tr>
      <w:tr w:rsidR="00AA4146" w:rsidRPr="003176F6" w:rsidTr="00182EE6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4146" w:rsidRPr="00406061" w:rsidRDefault="00AA4146" w:rsidP="00182EE6">
            <w:pPr>
              <w:pStyle w:val="AbsenderimKuvertfenster"/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06061">
              <w:rPr>
                <w:rFonts w:ascii="Arial" w:hAnsi="Arial" w:cs="Arial"/>
                <w:sz w:val="22"/>
                <w:szCs w:val="22"/>
                <w:lang w:val="ru-RU"/>
              </w:rPr>
              <w:t>1.3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4146" w:rsidRPr="00571DA4" w:rsidRDefault="00AA4146" w:rsidP="00182EE6">
            <w:pPr>
              <w:pStyle w:val="AbsenderimKuvertfenster"/>
              <w:tabs>
                <w:tab w:val="left" w:pos="426"/>
              </w:tabs>
              <w:spacing w:after="0" w:line="240" w:lineRule="auto"/>
              <w:jc w:val="left"/>
              <w:rPr>
                <w:lang w:val="uk-UA"/>
              </w:rPr>
            </w:pPr>
            <w:r w:rsidRPr="00406061">
              <w:rPr>
                <w:lang w:val="uk-UA"/>
              </w:rPr>
              <w:t>ОЦЗЛ 1.3. Ключові сезонні місця знаходження тварин.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4146" w:rsidRPr="00406061" w:rsidRDefault="00AA4146" w:rsidP="00182EE6">
            <w:pPr>
              <w:jc w:val="center"/>
              <w:rPr>
                <w:highlight w:val="yellow"/>
              </w:rPr>
            </w:pPr>
            <w:r w:rsidRPr="00571DA4">
              <w:t>-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4146" w:rsidRPr="00406061" w:rsidRDefault="00AA4146" w:rsidP="00182EE6">
            <w:pPr>
              <w:pStyle w:val="AbsenderimKuvertfenster"/>
              <w:tabs>
                <w:tab w:val="left" w:pos="426"/>
              </w:tabs>
              <w:spacing w:after="0" w:line="240" w:lineRule="auto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-</w:t>
            </w:r>
          </w:p>
        </w:tc>
      </w:tr>
      <w:tr w:rsidR="00AA4146" w:rsidRPr="003176F6" w:rsidTr="00182EE6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4146" w:rsidRPr="00406061" w:rsidRDefault="00AA4146" w:rsidP="00182EE6">
            <w:pPr>
              <w:pStyle w:val="AbsenderimKuvertfenster"/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406061">
              <w:rPr>
                <w:rFonts w:ascii="Arial" w:hAnsi="Arial" w:cs="Arial"/>
                <w:b/>
                <w:lang w:val="ru-RU"/>
              </w:rPr>
              <w:t>2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4146" w:rsidRPr="00406061" w:rsidRDefault="00AA4146" w:rsidP="00182EE6">
            <w:pPr>
              <w:pStyle w:val="AbsenderimKuvertfenster"/>
              <w:tabs>
                <w:tab w:val="left" w:pos="426"/>
              </w:tabs>
              <w:spacing w:after="0" w:line="240" w:lineRule="auto"/>
              <w:jc w:val="left"/>
              <w:rPr>
                <w:lang w:val="uk-UA"/>
              </w:rPr>
            </w:pPr>
            <w:r w:rsidRPr="00406061">
              <w:rPr>
                <w:b/>
                <w:lang w:val="uk-UA"/>
              </w:rPr>
              <w:t>ОЦЗЛ 2</w:t>
            </w:r>
            <w:r w:rsidRPr="00406061">
              <w:rPr>
                <w:lang w:val="uk-UA"/>
              </w:rPr>
              <w:t>.  Великі лісові ландшафти, що є значущими на світовому, національному або регіональному рівнях.</w:t>
            </w:r>
          </w:p>
        </w:tc>
        <w:tc>
          <w:tcPr>
            <w:tcW w:w="3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4146" w:rsidRPr="00406061" w:rsidRDefault="00AA4146" w:rsidP="00182EE6">
            <w:pPr>
              <w:pStyle w:val="AbsenderimKuvertfenster"/>
              <w:tabs>
                <w:tab w:val="left" w:pos="426"/>
              </w:tabs>
              <w:spacing w:after="0" w:line="240" w:lineRule="auto"/>
              <w:jc w:val="center"/>
              <w:rPr>
                <w:i/>
                <w:iCs/>
                <w:lang w:val="uk-UA"/>
              </w:rPr>
            </w:pPr>
            <w:r w:rsidRPr="00406061">
              <w:rPr>
                <w:i/>
                <w:iCs/>
                <w:lang w:val="uk-UA"/>
              </w:rPr>
              <w:t>Лісовпорядкуванням  не встановлено</w:t>
            </w:r>
          </w:p>
        </w:tc>
      </w:tr>
      <w:tr w:rsidR="00AA4146" w:rsidRPr="003176F6" w:rsidTr="00182EE6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4146" w:rsidRPr="00406061" w:rsidRDefault="00AA4146" w:rsidP="00182EE6">
            <w:pPr>
              <w:pStyle w:val="AbsenderimKuvertfenster"/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uk-UA"/>
              </w:rPr>
            </w:pPr>
            <w:r w:rsidRPr="00406061">
              <w:rPr>
                <w:rFonts w:ascii="Arial" w:hAnsi="Arial" w:cs="Arial"/>
                <w:b/>
                <w:lang w:val="uk-UA"/>
              </w:rPr>
              <w:t>3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4146" w:rsidRPr="00406061" w:rsidRDefault="00AA4146" w:rsidP="00182EE6">
            <w:pPr>
              <w:pStyle w:val="AbsenderimKuvertfenster"/>
              <w:tabs>
                <w:tab w:val="left" w:pos="426"/>
              </w:tabs>
              <w:spacing w:after="0" w:line="240" w:lineRule="auto"/>
              <w:jc w:val="left"/>
              <w:rPr>
                <w:rFonts w:ascii="Arial" w:hAnsi="Arial" w:cs="Arial"/>
                <w:b/>
                <w:lang w:val="uk-UA"/>
              </w:rPr>
            </w:pPr>
            <w:r w:rsidRPr="00406061">
              <w:rPr>
                <w:b/>
                <w:lang w:val="uk-UA"/>
              </w:rPr>
              <w:t>ОЦЗЛ 3</w:t>
            </w:r>
            <w:r w:rsidRPr="00406061">
              <w:rPr>
                <w:lang w:val="uk-UA"/>
              </w:rPr>
              <w:t>.  Лісові території, що містять рідкісні екосистеми</w:t>
            </w:r>
            <w:r>
              <w:rPr>
                <w:lang w:val="uk-UA"/>
              </w:rPr>
              <w:t>, генетичний резерват</w:t>
            </w:r>
            <w:r w:rsidRPr="00406061">
              <w:rPr>
                <w:lang w:val="uk-UA"/>
              </w:rPr>
              <w:t xml:space="preserve"> лісові ділянки плюсових, еталонних, елітн</w:t>
            </w:r>
            <w:r>
              <w:rPr>
                <w:lang w:val="uk-UA"/>
              </w:rPr>
              <w:t>их і унікальних насаджень</w:t>
            </w:r>
            <w:r w:rsidRPr="00406061">
              <w:rPr>
                <w:lang w:val="uk-UA"/>
              </w:rPr>
              <w:t>)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4146" w:rsidRPr="00406061" w:rsidRDefault="00AA4146" w:rsidP="00182EE6">
            <w:pPr>
              <w:jc w:val="center"/>
              <w:rPr>
                <w:highlight w:val="yellow"/>
              </w:rPr>
            </w:pPr>
            <w:r w:rsidRPr="00406061">
              <w:t>-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4146" w:rsidRPr="00406061" w:rsidRDefault="00AA4146" w:rsidP="00182EE6">
            <w:pPr>
              <w:pStyle w:val="AbsenderimKuvertfenster"/>
              <w:tabs>
                <w:tab w:val="left" w:pos="426"/>
              </w:tabs>
              <w:spacing w:after="0" w:line="240" w:lineRule="auto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-</w:t>
            </w:r>
          </w:p>
        </w:tc>
      </w:tr>
      <w:tr w:rsidR="00AA4146" w:rsidRPr="003176F6" w:rsidTr="00182EE6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4146" w:rsidRPr="00406061" w:rsidRDefault="00AA4146" w:rsidP="00182EE6">
            <w:pPr>
              <w:pStyle w:val="AbsenderimKuvertfenster"/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406061">
              <w:rPr>
                <w:rFonts w:ascii="Arial" w:hAnsi="Arial" w:cs="Arial"/>
                <w:b/>
                <w:lang w:val="ru-RU"/>
              </w:rPr>
              <w:t>4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4146" w:rsidRPr="00406061" w:rsidRDefault="00AA4146" w:rsidP="00182EE6">
            <w:pPr>
              <w:pStyle w:val="AbsenderimKuvertfenster"/>
              <w:tabs>
                <w:tab w:val="left" w:pos="426"/>
              </w:tabs>
              <w:spacing w:after="0" w:line="240" w:lineRule="auto"/>
              <w:jc w:val="left"/>
              <w:rPr>
                <w:rFonts w:ascii="Arial" w:hAnsi="Arial" w:cs="Arial"/>
                <w:b/>
                <w:lang w:val="ru-RU"/>
              </w:rPr>
            </w:pPr>
            <w:r w:rsidRPr="00406061">
              <w:rPr>
                <w:b/>
                <w:lang w:val="uk-UA"/>
              </w:rPr>
              <w:t>ЛВПЦ 4.</w:t>
            </w:r>
            <w:r w:rsidRPr="00406061">
              <w:rPr>
                <w:lang w:val="uk-UA"/>
              </w:rPr>
              <w:t xml:space="preserve">  Лісові території, що забезпечують природно -  захисні функції.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4146" w:rsidRPr="00406061" w:rsidRDefault="00AA4146" w:rsidP="00182EE6">
            <w:pPr>
              <w:jc w:val="center"/>
              <w:rPr>
                <w:highlight w:val="yellow"/>
              </w:rPr>
            </w:pPr>
            <w:r w:rsidRPr="00535921">
              <w:rPr>
                <w:b/>
              </w:rPr>
              <w:t>641,9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4146" w:rsidRPr="00406061" w:rsidRDefault="00AA4146" w:rsidP="00182EE6">
            <w:pPr>
              <w:pStyle w:val="AbsenderimKuvertfenster"/>
              <w:tabs>
                <w:tab w:val="left" w:pos="426"/>
              </w:tabs>
              <w:spacing w:after="0" w:line="240" w:lineRule="auto"/>
              <w:jc w:val="center"/>
              <w:rPr>
                <w:i/>
                <w:iCs/>
                <w:lang w:val="ru-RU"/>
              </w:rPr>
            </w:pPr>
            <w:r w:rsidRPr="00406061">
              <w:rPr>
                <w:i/>
                <w:iCs/>
                <w:lang w:val="ru-RU"/>
              </w:rPr>
              <w:t>РГК заборонено</w:t>
            </w:r>
          </w:p>
        </w:tc>
      </w:tr>
      <w:tr w:rsidR="00AA4146" w:rsidRPr="003176F6" w:rsidTr="00182EE6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4146" w:rsidRPr="00406061" w:rsidRDefault="00AA4146" w:rsidP="00182EE6">
            <w:pPr>
              <w:pStyle w:val="AbsenderimKuvertfenster"/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06061">
              <w:rPr>
                <w:rFonts w:ascii="Arial" w:hAnsi="Arial" w:cs="Arial"/>
                <w:sz w:val="22"/>
                <w:szCs w:val="22"/>
                <w:lang w:val="ru-RU"/>
              </w:rPr>
              <w:t>4.1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4146" w:rsidRPr="00406061" w:rsidRDefault="00AA4146" w:rsidP="00182EE6">
            <w:pPr>
              <w:pStyle w:val="AbsenderimKuvertfenster"/>
              <w:tabs>
                <w:tab w:val="left" w:pos="426"/>
              </w:tabs>
              <w:spacing w:after="0" w:line="240" w:lineRule="auto"/>
              <w:jc w:val="left"/>
              <w:rPr>
                <w:lang w:val="uk-UA"/>
              </w:rPr>
            </w:pPr>
            <w:r w:rsidRPr="00406061">
              <w:rPr>
                <w:lang w:val="uk-UA"/>
              </w:rPr>
              <w:t>ОЦЗЛ 4.1.  Ліси, які мають особливо водоохоронне значення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4146" w:rsidRPr="00571DA4" w:rsidRDefault="00AA4146" w:rsidP="00182EE6">
            <w:pPr>
              <w:jc w:val="center"/>
              <w:rPr>
                <w:highlight w:val="yellow"/>
              </w:rPr>
            </w:pPr>
            <w:r w:rsidRPr="00571DA4">
              <w:t>641,9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4146" w:rsidRPr="00406061" w:rsidRDefault="00AA4146" w:rsidP="00182EE6">
            <w:pPr>
              <w:pStyle w:val="AbsenderimKuvertfenster"/>
              <w:tabs>
                <w:tab w:val="left" w:pos="426"/>
              </w:tabs>
              <w:spacing w:after="0" w:line="240" w:lineRule="auto"/>
              <w:jc w:val="center"/>
              <w:rPr>
                <w:i/>
                <w:iCs/>
                <w:lang w:val="ru-RU"/>
              </w:rPr>
            </w:pPr>
            <w:r w:rsidRPr="00406061">
              <w:rPr>
                <w:i/>
                <w:iCs/>
                <w:lang w:val="ru-RU"/>
              </w:rPr>
              <w:t>РГК заборонено</w:t>
            </w:r>
          </w:p>
        </w:tc>
      </w:tr>
      <w:tr w:rsidR="00AA4146" w:rsidRPr="003176F6" w:rsidTr="00182EE6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4146" w:rsidRPr="00406061" w:rsidRDefault="00AA4146" w:rsidP="00182EE6">
            <w:pPr>
              <w:pStyle w:val="AbsenderimKuvertfenster"/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406061">
              <w:rPr>
                <w:rFonts w:ascii="Arial" w:hAnsi="Arial" w:cs="Arial"/>
                <w:b/>
                <w:lang w:val="ru-RU"/>
              </w:rPr>
              <w:t>5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4146" w:rsidRPr="00406061" w:rsidRDefault="00AA4146" w:rsidP="00182EE6">
            <w:pPr>
              <w:pStyle w:val="AbsenderimKuvertfenster"/>
              <w:tabs>
                <w:tab w:val="left" w:pos="426"/>
              </w:tabs>
              <w:spacing w:after="0" w:line="240" w:lineRule="auto"/>
              <w:jc w:val="left"/>
              <w:rPr>
                <w:rFonts w:ascii="Arial" w:hAnsi="Arial" w:cs="Arial"/>
                <w:b/>
                <w:lang w:val="ru-RU"/>
              </w:rPr>
            </w:pPr>
            <w:r w:rsidRPr="00406061">
              <w:rPr>
                <w:b/>
                <w:lang w:val="ru-RU"/>
              </w:rPr>
              <w:t>ОЦЗЛ</w:t>
            </w:r>
            <w:r w:rsidRPr="00406061">
              <w:rPr>
                <w:b/>
                <w:lang w:val="uk-UA"/>
              </w:rPr>
              <w:t xml:space="preserve"> 5</w:t>
            </w:r>
            <w:r w:rsidRPr="00406061">
              <w:rPr>
                <w:lang w:val="uk-UA"/>
              </w:rPr>
              <w:t xml:space="preserve">. Лісові території, що є визначальними для задоволення основних потреб місцевих громад.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4146" w:rsidRPr="00406061" w:rsidRDefault="00AA4146" w:rsidP="00182EE6">
            <w:pPr>
              <w:jc w:val="center"/>
              <w:rPr>
                <w:highlight w:val="yellow"/>
              </w:rPr>
            </w:pPr>
            <w:r w:rsidRPr="00535921">
              <w:rPr>
                <w:b/>
              </w:rPr>
              <w:t>14423,5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4146" w:rsidRPr="00406061" w:rsidRDefault="00AA4146" w:rsidP="00182EE6">
            <w:pPr>
              <w:pStyle w:val="AbsenderimKuvertfenster"/>
              <w:tabs>
                <w:tab w:val="left" w:pos="426"/>
              </w:tabs>
              <w:spacing w:after="0" w:line="240" w:lineRule="auto"/>
              <w:jc w:val="center"/>
              <w:rPr>
                <w:i/>
                <w:iCs/>
                <w:lang w:val="ru-RU"/>
              </w:rPr>
            </w:pPr>
            <w:r w:rsidRPr="00406061">
              <w:rPr>
                <w:i/>
                <w:iCs/>
                <w:lang w:val="ru-RU"/>
              </w:rPr>
              <w:t>РГК заборонено</w:t>
            </w:r>
          </w:p>
        </w:tc>
      </w:tr>
      <w:tr w:rsidR="00AA4146" w:rsidRPr="003176F6" w:rsidTr="00182EE6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4146" w:rsidRPr="00406061" w:rsidRDefault="00AA4146" w:rsidP="00182EE6">
            <w:pPr>
              <w:pStyle w:val="AbsenderimKuvertfenster"/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406061">
              <w:rPr>
                <w:rFonts w:ascii="Arial" w:hAnsi="Arial" w:cs="Arial"/>
                <w:b/>
                <w:lang w:val="ru-RU"/>
              </w:rPr>
              <w:t>6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4146" w:rsidRPr="00406061" w:rsidRDefault="00AA4146" w:rsidP="00182EE6">
            <w:pPr>
              <w:pStyle w:val="AbsenderimKuvertfenster"/>
              <w:tabs>
                <w:tab w:val="left" w:pos="426"/>
              </w:tabs>
              <w:spacing w:after="0" w:line="240" w:lineRule="auto"/>
              <w:jc w:val="left"/>
              <w:rPr>
                <w:rFonts w:ascii="Arial" w:hAnsi="Arial" w:cs="Arial"/>
                <w:b/>
                <w:lang w:val="ru-RU"/>
              </w:rPr>
            </w:pPr>
            <w:r w:rsidRPr="00406061">
              <w:rPr>
                <w:b/>
                <w:lang w:val="uk-UA"/>
              </w:rPr>
              <w:t>ОЦЗЛ 6</w:t>
            </w:r>
            <w:r w:rsidRPr="00406061">
              <w:rPr>
                <w:lang w:val="uk-UA"/>
              </w:rPr>
              <w:t>.  Лісові території, з якими пов’язані екологічні, культурні, історичні, релігійні та економічні цінності та асоціації.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4146" w:rsidRPr="00406061" w:rsidRDefault="00AA4146" w:rsidP="00182EE6">
            <w:pPr>
              <w:jc w:val="center"/>
              <w:rPr>
                <w:highlight w:val="yellow"/>
              </w:rPr>
            </w:pPr>
            <w:r w:rsidRPr="00535921">
              <w:rPr>
                <w:b/>
              </w:rPr>
              <w:t>0,18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4146" w:rsidRPr="00406061" w:rsidRDefault="00AA4146" w:rsidP="00182EE6">
            <w:pPr>
              <w:pStyle w:val="AbsenderimKuvertfenster"/>
              <w:tabs>
                <w:tab w:val="left" w:pos="426"/>
              </w:tabs>
              <w:spacing w:after="0" w:line="240" w:lineRule="auto"/>
              <w:jc w:val="center"/>
              <w:rPr>
                <w:i/>
                <w:iCs/>
                <w:lang w:val="ru-RU"/>
              </w:rPr>
            </w:pPr>
            <w:proofErr w:type="spellStart"/>
            <w:r>
              <w:rPr>
                <w:i/>
                <w:iCs/>
                <w:lang w:val="ru-RU"/>
              </w:rPr>
              <w:t>Обмежений</w:t>
            </w:r>
            <w:proofErr w:type="spellEnd"/>
            <w:r>
              <w:rPr>
                <w:i/>
                <w:iCs/>
                <w:lang w:val="ru-RU"/>
              </w:rPr>
              <w:t xml:space="preserve">, </w:t>
            </w:r>
            <w:r w:rsidRPr="00406061">
              <w:rPr>
                <w:i/>
                <w:iCs/>
                <w:lang w:val="ru-RU"/>
              </w:rPr>
              <w:t xml:space="preserve">режим </w:t>
            </w:r>
            <w:proofErr w:type="spellStart"/>
            <w:proofErr w:type="gramStart"/>
            <w:r w:rsidRPr="00406061">
              <w:rPr>
                <w:i/>
                <w:iCs/>
                <w:lang w:val="ru-RU"/>
              </w:rPr>
              <w:t>л</w:t>
            </w:r>
            <w:proofErr w:type="gramEnd"/>
            <w:r w:rsidRPr="00406061">
              <w:rPr>
                <w:i/>
                <w:iCs/>
                <w:lang w:val="ru-RU"/>
              </w:rPr>
              <w:t>ісокорстування</w:t>
            </w:r>
            <w:proofErr w:type="spellEnd"/>
          </w:p>
        </w:tc>
      </w:tr>
      <w:tr w:rsidR="00AA4146" w:rsidRPr="003176F6" w:rsidTr="00182EE6">
        <w:tc>
          <w:tcPr>
            <w:tcW w:w="6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4146" w:rsidRPr="00406061" w:rsidRDefault="00AA4146" w:rsidP="00182EE6">
            <w:pPr>
              <w:jc w:val="center"/>
              <w:rPr>
                <w:b/>
                <w:i/>
                <w:iCs/>
              </w:rPr>
            </w:pPr>
            <w:r w:rsidRPr="00406061">
              <w:rPr>
                <w:rFonts w:ascii="Arial" w:hAnsi="Arial" w:cs="Arial"/>
                <w:b/>
                <w:i/>
                <w:iCs/>
              </w:rPr>
              <w:t>Разом: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4146" w:rsidRPr="00571DA4" w:rsidRDefault="00AA4146" w:rsidP="00182EE6">
            <w:pPr>
              <w:jc w:val="center"/>
              <w:rPr>
                <w:b/>
                <w:i/>
                <w:iCs/>
              </w:rPr>
            </w:pPr>
            <w:r w:rsidRPr="00571DA4">
              <w:rPr>
                <w:b/>
              </w:rPr>
              <w:t>19485,78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4146" w:rsidRPr="00406061" w:rsidRDefault="00AA4146" w:rsidP="00182EE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-</w:t>
            </w:r>
          </w:p>
        </w:tc>
      </w:tr>
    </w:tbl>
    <w:p w:rsidR="00193ABC" w:rsidRDefault="00193ABC" w:rsidP="00AA6A6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</w:t>
      </w:r>
    </w:p>
    <w:p w:rsidR="00193ABC" w:rsidRDefault="003571B2" w:rsidP="00AA6A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особливо-цінних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збереження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лісах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93ABC" w:rsidRPr="00193ABC">
        <w:rPr>
          <w:rFonts w:ascii="Times New Roman" w:hAnsi="Times New Roman"/>
          <w:sz w:val="28"/>
          <w:szCs w:val="28"/>
        </w:rPr>
        <w:t xml:space="preserve">рубки головного користування </w:t>
      </w:r>
      <w:r>
        <w:rPr>
          <w:rFonts w:ascii="Times New Roman" w:hAnsi="Times New Roman"/>
          <w:sz w:val="28"/>
          <w:szCs w:val="28"/>
        </w:rPr>
        <w:t xml:space="preserve"> не </w:t>
      </w:r>
      <w:r w:rsidR="00193ABC" w:rsidRPr="00193ABC">
        <w:rPr>
          <w:rFonts w:ascii="Times New Roman" w:hAnsi="Times New Roman"/>
          <w:sz w:val="28"/>
          <w:szCs w:val="28"/>
        </w:rPr>
        <w:t>прово</w:t>
      </w:r>
      <w:r>
        <w:rPr>
          <w:rFonts w:ascii="Times New Roman" w:hAnsi="Times New Roman"/>
          <w:sz w:val="28"/>
          <w:szCs w:val="28"/>
        </w:rPr>
        <w:t>дяться</w:t>
      </w:r>
      <w:r w:rsidR="00E21E6C">
        <w:rPr>
          <w:rFonts w:ascii="Times New Roman" w:hAnsi="Times New Roman"/>
          <w:sz w:val="28"/>
          <w:szCs w:val="28"/>
        </w:rPr>
        <w:t xml:space="preserve">. Планується проведення </w:t>
      </w:r>
      <w:r>
        <w:rPr>
          <w:rFonts w:ascii="Times New Roman" w:hAnsi="Times New Roman"/>
          <w:sz w:val="28"/>
          <w:szCs w:val="28"/>
        </w:rPr>
        <w:t>с</w:t>
      </w:r>
      <w:r w:rsidR="00E21E6C">
        <w:rPr>
          <w:rFonts w:ascii="Times New Roman" w:hAnsi="Times New Roman"/>
          <w:sz w:val="28"/>
          <w:szCs w:val="28"/>
        </w:rPr>
        <w:t>анітарних рубок та рубок</w:t>
      </w:r>
      <w:r>
        <w:rPr>
          <w:rFonts w:ascii="Times New Roman" w:hAnsi="Times New Roman"/>
          <w:sz w:val="28"/>
          <w:szCs w:val="28"/>
        </w:rPr>
        <w:t xml:space="preserve"> догляду.</w:t>
      </w:r>
    </w:p>
    <w:p w:rsidR="003571B2" w:rsidRPr="003571B2" w:rsidRDefault="003571B2" w:rsidP="00AA6A62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Санітарні рубки проводяться </w:t>
      </w:r>
      <w:r w:rsidRPr="003571B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з метою оздоровлення насаджень у максимально стислі строки за умови недопущення негативного впливу на навколишнє природне середовище. Зазначені заходи є частиною комплексу профілактичних заходів, які здійснюються з метою збереження стійкості насаджень, запобігання розвитку патологічних процесів у лісі, зменшення шкоди, що завдається шкідниками, хворобами, ліквідації наслідків аварій та стихійного лиха.</w:t>
      </w:r>
    </w:p>
    <w:p w:rsidR="00E21E6C" w:rsidRPr="00E21E6C" w:rsidRDefault="000E69F1" w:rsidP="00E21E6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529"/>
          <w:sz w:val="28"/>
          <w:szCs w:val="28"/>
        </w:rPr>
      </w:pPr>
      <w:r>
        <w:rPr>
          <w:rFonts w:ascii="Times New Roman" w:hAnsi="Times New Roman"/>
          <w:color w:val="212529"/>
          <w:sz w:val="28"/>
          <w:szCs w:val="28"/>
        </w:rPr>
        <w:t xml:space="preserve">           </w:t>
      </w:r>
      <w:r w:rsidR="00E21E6C" w:rsidRPr="00E21E6C">
        <w:rPr>
          <w:rFonts w:ascii="Times New Roman" w:hAnsi="Times New Roman"/>
          <w:color w:val="212529"/>
          <w:sz w:val="28"/>
          <w:szCs w:val="28"/>
        </w:rPr>
        <w:t xml:space="preserve">Рубки   догляду   за   лісом   полягають   у  періодичному </w:t>
      </w:r>
      <w:r w:rsidR="00E21E6C" w:rsidRPr="00E21E6C">
        <w:rPr>
          <w:rFonts w:ascii="Times New Roman" w:hAnsi="Times New Roman"/>
          <w:color w:val="212529"/>
          <w:sz w:val="28"/>
          <w:szCs w:val="28"/>
        </w:rPr>
        <w:br/>
        <w:t xml:space="preserve">вирубуванні дерев,  подальше збереження яких  в  складі  насаджень </w:t>
      </w:r>
      <w:r w:rsidR="00E21E6C" w:rsidRPr="00E21E6C">
        <w:rPr>
          <w:rFonts w:ascii="Times New Roman" w:hAnsi="Times New Roman"/>
          <w:color w:val="212529"/>
          <w:sz w:val="28"/>
          <w:szCs w:val="28"/>
        </w:rPr>
        <w:br/>
        <w:t>недоцільне.</w:t>
      </w:r>
      <w:bookmarkStart w:id="0" w:name="o22"/>
      <w:bookmarkEnd w:id="0"/>
      <w:r w:rsidR="00E21E6C">
        <w:rPr>
          <w:rFonts w:ascii="Times New Roman" w:hAnsi="Times New Roman"/>
          <w:color w:val="212529"/>
          <w:sz w:val="28"/>
          <w:szCs w:val="28"/>
        </w:rPr>
        <w:t xml:space="preserve"> </w:t>
      </w:r>
      <w:r w:rsidR="00E21E6C" w:rsidRPr="00E21E6C">
        <w:rPr>
          <w:rFonts w:ascii="Times New Roman" w:hAnsi="Times New Roman"/>
          <w:color w:val="212529"/>
          <w:sz w:val="28"/>
          <w:szCs w:val="28"/>
        </w:rPr>
        <w:t>Головними завданнями рубок догляду є:</w:t>
      </w:r>
    </w:p>
    <w:p w:rsidR="00E21E6C" w:rsidRPr="00E21E6C" w:rsidRDefault="00E21E6C" w:rsidP="000E69F1">
      <w:pPr>
        <w:numPr>
          <w:ilvl w:val="0"/>
          <w:numId w:val="23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529"/>
          <w:sz w:val="28"/>
          <w:szCs w:val="28"/>
        </w:rPr>
      </w:pPr>
      <w:bookmarkStart w:id="1" w:name="o23"/>
      <w:bookmarkEnd w:id="1"/>
      <w:r w:rsidRPr="00E21E6C">
        <w:rPr>
          <w:rFonts w:ascii="Times New Roman" w:hAnsi="Times New Roman"/>
          <w:color w:val="212529"/>
          <w:sz w:val="28"/>
          <w:szCs w:val="28"/>
        </w:rPr>
        <w:t>поліпшення якості і породного складу насаджень;</w:t>
      </w:r>
    </w:p>
    <w:p w:rsidR="00E21E6C" w:rsidRPr="00E21E6C" w:rsidRDefault="00E21E6C" w:rsidP="000E69F1">
      <w:pPr>
        <w:numPr>
          <w:ilvl w:val="0"/>
          <w:numId w:val="23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529"/>
          <w:sz w:val="28"/>
          <w:szCs w:val="28"/>
        </w:rPr>
      </w:pPr>
      <w:bookmarkStart w:id="2" w:name="o24"/>
      <w:bookmarkEnd w:id="2"/>
      <w:r w:rsidRPr="00E21E6C">
        <w:rPr>
          <w:rFonts w:ascii="Times New Roman" w:hAnsi="Times New Roman"/>
          <w:color w:val="212529"/>
          <w:sz w:val="28"/>
          <w:szCs w:val="28"/>
        </w:rPr>
        <w:t xml:space="preserve">збереження і посилення екологічних (захисних,  водоохоронних, </w:t>
      </w:r>
      <w:r w:rsidRPr="00E21E6C">
        <w:rPr>
          <w:rFonts w:ascii="Times New Roman" w:hAnsi="Times New Roman"/>
          <w:color w:val="212529"/>
          <w:sz w:val="28"/>
          <w:szCs w:val="28"/>
        </w:rPr>
        <w:br/>
        <w:t xml:space="preserve">санітарно-гігієнічних, оздоровчих,  рекреаційних),  естетичних  та </w:t>
      </w:r>
      <w:r w:rsidRPr="00E21E6C">
        <w:rPr>
          <w:rFonts w:ascii="Times New Roman" w:hAnsi="Times New Roman"/>
          <w:color w:val="212529"/>
          <w:sz w:val="28"/>
          <w:szCs w:val="28"/>
        </w:rPr>
        <w:br/>
        <w:t>інших властивостей лісу;</w:t>
      </w:r>
    </w:p>
    <w:p w:rsidR="00E21E6C" w:rsidRPr="00E21E6C" w:rsidRDefault="00E21E6C" w:rsidP="000E69F1">
      <w:pPr>
        <w:numPr>
          <w:ilvl w:val="0"/>
          <w:numId w:val="23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529"/>
          <w:sz w:val="28"/>
          <w:szCs w:val="28"/>
        </w:rPr>
      </w:pPr>
      <w:bookmarkStart w:id="3" w:name="o25"/>
      <w:bookmarkEnd w:id="3"/>
      <w:r w:rsidRPr="00E21E6C">
        <w:rPr>
          <w:rFonts w:ascii="Times New Roman" w:hAnsi="Times New Roman"/>
          <w:color w:val="212529"/>
          <w:sz w:val="28"/>
          <w:szCs w:val="28"/>
        </w:rPr>
        <w:t xml:space="preserve">  підвищення стійкості та продуктивності насаджень;</w:t>
      </w:r>
    </w:p>
    <w:p w:rsidR="00E21E6C" w:rsidRDefault="00E21E6C" w:rsidP="00B80295">
      <w:pPr>
        <w:numPr>
          <w:ilvl w:val="0"/>
          <w:numId w:val="23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529"/>
          <w:sz w:val="28"/>
          <w:szCs w:val="28"/>
        </w:rPr>
      </w:pPr>
      <w:bookmarkStart w:id="4" w:name="o26"/>
      <w:bookmarkEnd w:id="4"/>
      <w:r w:rsidRPr="00E21E6C">
        <w:rPr>
          <w:rFonts w:ascii="Times New Roman" w:hAnsi="Times New Roman"/>
          <w:color w:val="212529"/>
          <w:sz w:val="28"/>
          <w:szCs w:val="28"/>
        </w:rPr>
        <w:t xml:space="preserve">створення умов для скорочення термінів  вирощування  технічно </w:t>
      </w:r>
      <w:r w:rsidRPr="00E21E6C">
        <w:rPr>
          <w:rFonts w:ascii="Times New Roman" w:hAnsi="Times New Roman"/>
          <w:color w:val="212529"/>
          <w:sz w:val="28"/>
          <w:szCs w:val="28"/>
        </w:rPr>
        <w:br/>
        <w:t>стиглої деревини;</w:t>
      </w:r>
    </w:p>
    <w:p w:rsidR="00742057" w:rsidRPr="00B80295" w:rsidRDefault="00742057" w:rsidP="00B80295">
      <w:pPr>
        <w:numPr>
          <w:ilvl w:val="0"/>
          <w:numId w:val="23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529"/>
          <w:sz w:val="28"/>
          <w:szCs w:val="28"/>
        </w:rPr>
      </w:pPr>
    </w:p>
    <w:p w:rsidR="0011792B" w:rsidRDefault="00950D31" w:rsidP="00DC255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5</w:t>
      </w:r>
      <w:r w:rsidR="00AA4146" w:rsidRPr="001329F5">
        <w:rPr>
          <w:rFonts w:ascii="Times New Roman" w:hAnsi="Times New Roman"/>
          <w:b/>
          <w:sz w:val="28"/>
          <w:szCs w:val="28"/>
        </w:rPr>
        <w:t xml:space="preserve">. Заходи з </w:t>
      </w:r>
      <w:r w:rsidR="0011792B" w:rsidRPr="001329F5">
        <w:rPr>
          <w:rFonts w:ascii="Times New Roman" w:hAnsi="Times New Roman"/>
          <w:b/>
          <w:sz w:val="28"/>
          <w:szCs w:val="28"/>
        </w:rPr>
        <w:t>оцінювання, запобігання та пом’якшення негативних впливів господарської діяльності</w:t>
      </w:r>
      <w:r w:rsidR="0011792B">
        <w:rPr>
          <w:rFonts w:ascii="Times New Roman" w:hAnsi="Times New Roman"/>
          <w:sz w:val="28"/>
          <w:szCs w:val="28"/>
        </w:rPr>
        <w:t>.</w:t>
      </w:r>
    </w:p>
    <w:p w:rsidR="0011792B" w:rsidRPr="001329F5" w:rsidRDefault="001329F5" w:rsidP="001329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11792B" w:rsidRPr="001329F5">
        <w:rPr>
          <w:rFonts w:ascii="Times New Roman" w:hAnsi="Times New Roman"/>
          <w:sz w:val="28"/>
          <w:szCs w:val="28"/>
        </w:rPr>
        <w:t>Заходи по зменшенню впливів надаються в нижче приведеній таблиці для основних видів діяльності на кожному етапі, враховуючи аспекти  потенційного впливу.</w:t>
      </w:r>
    </w:p>
    <w:p w:rsidR="0011792B" w:rsidRPr="001329F5" w:rsidRDefault="001329F5" w:rsidP="001329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</w:t>
      </w:r>
      <w:r w:rsidR="00950D31">
        <w:rPr>
          <w:rFonts w:ascii="Times New Roman" w:hAnsi="Times New Roman"/>
          <w:b/>
          <w:sz w:val="28"/>
          <w:szCs w:val="28"/>
          <w:lang w:val="ru-RU"/>
        </w:rPr>
        <w:t>5</w:t>
      </w:r>
      <w:r w:rsidR="00397CA4" w:rsidRPr="001329F5">
        <w:rPr>
          <w:rFonts w:ascii="Times New Roman" w:hAnsi="Times New Roman"/>
          <w:b/>
          <w:sz w:val="28"/>
          <w:szCs w:val="28"/>
        </w:rPr>
        <w:t>.1</w:t>
      </w:r>
      <w:proofErr w:type="gramStart"/>
      <w:r w:rsidR="00397CA4" w:rsidRPr="001329F5">
        <w:rPr>
          <w:rFonts w:ascii="Times New Roman" w:hAnsi="Times New Roman"/>
          <w:b/>
          <w:sz w:val="28"/>
          <w:szCs w:val="28"/>
        </w:rPr>
        <w:t xml:space="preserve"> </w:t>
      </w:r>
      <w:r w:rsidR="0011792B" w:rsidRPr="001329F5">
        <w:rPr>
          <w:rFonts w:ascii="Times New Roman" w:hAnsi="Times New Roman"/>
          <w:sz w:val="28"/>
          <w:szCs w:val="28"/>
        </w:rPr>
        <w:t>З</w:t>
      </w:r>
      <w:proofErr w:type="gramEnd"/>
      <w:r w:rsidR="0011792B" w:rsidRPr="001329F5">
        <w:rPr>
          <w:rFonts w:ascii="Times New Roman" w:hAnsi="Times New Roman"/>
          <w:sz w:val="28"/>
          <w:szCs w:val="28"/>
        </w:rPr>
        <w:t>аходи по зменшенню впливів.</w:t>
      </w:r>
    </w:p>
    <w:p w:rsidR="0011792B" w:rsidRPr="0011792B" w:rsidRDefault="0011792B" w:rsidP="0011792B">
      <w:pPr>
        <w:spacing w:after="0"/>
        <w:rPr>
          <w:rFonts w:ascii="Times New Roman" w:hAnsi="Times New Roman"/>
          <w:sz w:val="24"/>
          <w:szCs w:val="24"/>
        </w:rPr>
      </w:pPr>
      <w:r w:rsidRPr="0011792B">
        <w:rPr>
          <w:rFonts w:ascii="Times New Roman" w:hAnsi="Times New Roman"/>
          <w:sz w:val="24"/>
          <w:szCs w:val="24"/>
        </w:rPr>
        <w:t xml:space="preserve"> СТАДІЯ  ПРОЕКТУВАННЯ – ПЛАНУВАННЯ.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855"/>
        <w:gridCol w:w="1631"/>
        <w:gridCol w:w="1976"/>
        <w:gridCol w:w="2140"/>
        <w:gridCol w:w="2082"/>
      </w:tblGrid>
      <w:tr w:rsidR="00397CA4" w:rsidRPr="0011792B" w:rsidTr="0011792B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CA4" w:rsidRPr="0011792B" w:rsidRDefault="00397CA4" w:rsidP="001179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792B">
              <w:rPr>
                <w:rFonts w:ascii="Times New Roman" w:hAnsi="Times New Roman"/>
                <w:sz w:val="24"/>
                <w:szCs w:val="24"/>
              </w:rPr>
              <w:t>Лісогоспо</w:t>
            </w:r>
            <w:proofErr w:type="spellEnd"/>
          </w:p>
          <w:p w:rsidR="00397CA4" w:rsidRPr="0011792B" w:rsidRDefault="00397CA4" w:rsidP="001179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792B">
              <w:rPr>
                <w:rFonts w:ascii="Times New Roman" w:hAnsi="Times New Roman"/>
                <w:sz w:val="24"/>
                <w:szCs w:val="24"/>
              </w:rPr>
              <w:t>дарські</w:t>
            </w:r>
            <w:proofErr w:type="spellEnd"/>
            <w:r w:rsidRPr="0011792B">
              <w:rPr>
                <w:rFonts w:ascii="Times New Roman" w:hAnsi="Times New Roman"/>
                <w:sz w:val="24"/>
                <w:szCs w:val="24"/>
              </w:rPr>
              <w:t xml:space="preserve"> заходи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CA4" w:rsidRPr="0011792B" w:rsidRDefault="00397CA4" w:rsidP="001179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>Аспекти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CA4" w:rsidRPr="0011792B" w:rsidRDefault="00397CA4" w:rsidP="001179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>Потенційні впливи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CA4" w:rsidRPr="0011792B" w:rsidRDefault="00397CA4" w:rsidP="001179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>Рекомендовані заходи (дія) управління для уникнення або зменшення впливів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CA4" w:rsidRPr="0011792B" w:rsidRDefault="00397CA4" w:rsidP="001179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 xml:space="preserve">Моніторинг </w:t>
            </w:r>
          </w:p>
          <w:p w:rsidR="00397CA4" w:rsidRPr="0011792B" w:rsidRDefault="00397CA4" w:rsidP="001179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>(ключові показники  ефективності)</w:t>
            </w:r>
          </w:p>
        </w:tc>
      </w:tr>
      <w:tr w:rsidR="00397CA4" w:rsidRPr="0011792B" w:rsidTr="0011792B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CA4" w:rsidRPr="0011792B" w:rsidRDefault="00397CA4" w:rsidP="001179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CA4" w:rsidRPr="0011792B" w:rsidRDefault="00397CA4" w:rsidP="001179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CA4" w:rsidRPr="0011792B" w:rsidRDefault="00397CA4" w:rsidP="001179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CA4" w:rsidRPr="0011792B" w:rsidRDefault="00397CA4" w:rsidP="001179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CA4" w:rsidRPr="0011792B" w:rsidRDefault="00397CA4" w:rsidP="001179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97CA4" w:rsidRPr="0011792B" w:rsidTr="0011792B">
        <w:tc>
          <w:tcPr>
            <w:tcW w:w="16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CA4" w:rsidRPr="0011792B" w:rsidRDefault="00397CA4" w:rsidP="001179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>1. Суцільні рубки головного користування і суцільні санітарні рубки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CA4" w:rsidRPr="0011792B" w:rsidRDefault="00397CA4" w:rsidP="001179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792B">
              <w:rPr>
                <w:rFonts w:ascii="Times New Roman" w:hAnsi="Times New Roman"/>
                <w:sz w:val="24"/>
                <w:szCs w:val="24"/>
              </w:rPr>
              <w:t>Грунти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 xml:space="preserve">Ущільнення та погіршення структури і родючості </w:t>
            </w:r>
          </w:p>
        </w:tc>
        <w:tc>
          <w:tcPr>
            <w:tcW w:w="18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>1. Одержати всі необхідні дозволи.</w:t>
            </w:r>
          </w:p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>2. Підготувати  План взаємодії з зацікавленими сторонами.</w:t>
            </w:r>
          </w:p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 xml:space="preserve">3. Провести </w:t>
            </w:r>
            <w:r w:rsidRPr="0011792B">
              <w:rPr>
                <w:rFonts w:ascii="Times New Roman" w:hAnsi="Times New Roman"/>
                <w:sz w:val="24"/>
                <w:szCs w:val="24"/>
              </w:rPr>
              <w:lastRenderedPageBreak/>
              <w:t>оцінку потенційного впливу на навколишнє природне середовище (</w:t>
            </w:r>
            <w:proofErr w:type="spellStart"/>
            <w:r w:rsidRPr="0011792B">
              <w:rPr>
                <w:rFonts w:ascii="Times New Roman" w:hAnsi="Times New Roman"/>
                <w:sz w:val="24"/>
                <w:szCs w:val="24"/>
              </w:rPr>
              <w:t>ОВНС</w:t>
            </w:r>
            <w:proofErr w:type="spellEnd"/>
            <w:r w:rsidRPr="0011792B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>4. Затвердити технологічні карти розробки лісосік</w:t>
            </w:r>
          </w:p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>5. Дотримуватися Проекту лісовпорядкування.</w:t>
            </w:r>
          </w:p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 xml:space="preserve">6. Виділити ключові біотопи вздовж боліт, водотоків, тощо. </w:t>
            </w:r>
          </w:p>
        </w:tc>
        <w:tc>
          <w:tcPr>
            <w:tcW w:w="17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1.Дослідження потенційних і фактичних впливів на довкілля (Акти </w:t>
            </w:r>
            <w:proofErr w:type="spellStart"/>
            <w:r w:rsidRPr="0011792B">
              <w:rPr>
                <w:rFonts w:ascii="Times New Roman" w:hAnsi="Times New Roman"/>
                <w:sz w:val="24"/>
                <w:szCs w:val="24"/>
              </w:rPr>
              <w:t>ОВНС</w:t>
            </w:r>
            <w:proofErr w:type="spellEnd"/>
            <w:r w:rsidRPr="0011792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 xml:space="preserve">Звіт для </w:t>
            </w:r>
            <w:r w:rsidRPr="0011792B">
              <w:rPr>
                <w:rFonts w:ascii="Times New Roman" w:hAnsi="Times New Roman"/>
                <w:sz w:val="24"/>
                <w:szCs w:val="24"/>
              </w:rPr>
              <w:lastRenderedPageBreak/>
              <w:t>громадськості.</w:t>
            </w:r>
          </w:p>
        </w:tc>
      </w:tr>
      <w:tr w:rsidR="00397CA4" w:rsidRPr="0011792B" w:rsidTr="0011792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>Гідрологічний режим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 xml:space="preserve">Зміна русел тимчасових водотоків, </w:t>
            </w:r>
            <w:r w:rsidRPr="0011792B">
              <w:rPr>
                <w:rFonts w:ascii="Times New Roman" w:hAnsi="Times New Roman"/>
                <w:sz w:val="24"/>
                <w:szCs w:val="24"/>
              </w:rPr>
              <w:lastRenderedPageBreak/>
              <w:t>заболочення.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CA4" w:rsidRPr="0011792B" w:rsidTr="0011792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 xml:space="preserve">Флора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 xml:space="preserve">Зменшення видового складу </w:t>
            </w:r>
            <w:proofErr w:type="spellStart"/>
            <w:r w:rsidRPr="0011792B">
              <w:rPr>
                <w:rFonts w:ascii="Times New Roman" w:hAnsi="Times New Roman"/>
                <w:sz w:val="24"/>
                <w:szCs w:val="24"/>
              </w:rPr>
              <w:t>біорізноманіт-тя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>1. Виділення ключових біотопів.</w:t>
            </w:r>
          </w:p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>2. Максимально можливе застосування поступових і вибіркових рубок.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>Відомість рідкісних і зникаючих видів.</w:t>
            </w:r>
          </w:p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>Відомість моніторингу ключових біотопів.</w:t>
            </w:r>
          </w:p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 xml:space="preserve">Матеріали </w:t>
            </w:r>
            <w:proofErr w:type="spellStart"/>
            <w:r w:rsidRPr="0011792B">
              <w:rPr>
                <w:rFonts w:ascii="Times New Roman" w:hAnsi="Times New Roman"/>
                <w:sz w:val="24"/>
                <w:szCs w:val="24"/>
              </w:rPr>
              <w:t>лісовпорядкуван-ня</w:t>
            </w:r>
            <w:proofErr w:type="spellEnd"/>
          </w:p>
        </w:tc>
      </w:tr>
      <w:tr w:rsidR="00397CA4" w:rsidRPr="0011792B" w:rsidTr="0011792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>Фауна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>Зменшення чисельності.</w:t>
            </w:r>
          </w:p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>Порушення життєдіяльності звірів і птахів.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>1. Визначити період для проведення робіт з найменшим впливом, враховуючи відтворювання і міграцію.</w:t>
            </w:r>
          </w:p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>2. Проведення  робіт не повинно припадати на  час розмноження птахів та вирощування пташенят з 01 квітня по 15 червня.</w:t>
            </w:r>
          </w:p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lastRenderedPageBreak/>
              <w:t>Планування виготовлення та розвішування штучних гніздівель.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lastRenderedPageBreak/>
              <w:t>Чисельності мисливської фауни та рідкісних і зникаючих видів.</w:t>
            </w:r>
          </w:p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>Наукові дослідження</w:t>
            </w:r>
          </w:p>
        </w:tc>
      </w:tr>
      <w:tr w:rsidR="00397CA4" w:rsidRPr="0011792B" w:rsidTr="0011792B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lastRenderedPageBreak/>
              <w:t>2. Поступові і вибіркові рубки головного користування та рубки формування і оздоровлення лісів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792B">
              <w:rPr>
                <w:rFonts w:ascii="Times New Roman" w:hAnsi="Times New Roman"/>
                <w:sz w:val="24"/>
                <w:szCs w:val="24"/>
              </w:rPr>
              <w:t>Грунти</w:t>
            </w:r>
            <w:proofErr w:type="spellEnd"/>
            <w:r w:rsidRPr="00117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 xml:space="preserve">Ущільнення та погіршення структури і родючості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 xml:space="preserve">1. Провести оцінку впливу на навколишнє природне середовище ( </w:t>
            </w:r>
            <w:proofErr w:type="spellStart"/>
            <w:r w:rsidRPr="0011792B">
              <w:rPr>
                <w:rFonts w:ascii="Times New Roman" w:hAnsi="Times New Roman"/>
                <w:sz w:val="24"/>
                <w:szCs w:val="24"/>
              </w:rPr>
              <w:t>ОВНС</w:t>
            </w:r>
            <w:proofErr w:type="spellEnd"/>
            <w:r w:rsidRPr="0011792B">
              <w:rPr>
                <w:rFonts w:ascii="Times New Roman" w:hAnsi="Times New Roman"/>
                <w:sz w:val="24"/>
                <w:szCs w:val="24"/>
              </w:rPr>
              <w:t xml:space="preserve"> ).</w:t>
            </w:r>
          </w:p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>2. Затвердити технологічні карти розробки лісосік</w:t>
            </w:r>
          </w:p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>3. Дотримуватися Проекту лісовпорядкування.</w:t>
            </w:r>
          </w:p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 xml:space="preserve">1. Провести освідчення місць рубок та оцінку фактичного впливу на довкілля (Акт </w:t>
            </w:r>
            <w:proofErr w:type="spellStart"/>
            <w:r w:rsidRPr="0011792B">
              <w:rPr>
                <w:rFonts w:ascii="Times New Roman" w:hAnsi="Times New Roman"/>
                <w:sz w:val="24"/>
                <w:szCs w:val="24"/>
              </w:rPr>
              <w:t>ОВНС</w:t>
            </w:r>
            <w:proofErr w:type="spellEnd"/>
            <w:r w:rsidRPr="0011792B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>Звіт для громадськості.</w:t>
            </w:r>
          </w:p>
        </w:tc>
      </w:tr>
      <w:tr w:rsidR="00397CA4" w:rsidRPr="0011792B" w:rsidTr="0011792B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>Флора і фауна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>Зменшення кількості і видового складу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>1. Проведення  робіт не повинно припадати на  час розмноження птахів та вирощування пташенят з 01 квітня по 15 червня.</w:t>
            </w:r>
          </w:p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>Планування виготовлення та розвішування штучних гніздівель.</w:t>
            </w:r>
          </w:p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 xml:space="preserve">2. При таксації не включати в рубку дерева з дуплами, гніздами, навколо мурашників та інші біотопи. </w:t>
            </w:r>
          </w:p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 xml:space="preserve">3. Виділяти, як ключові біотопи ділянки з наявністю рідкісних і зникаючих видів, </w:t>
            </w:r>
            <w:r w:rsidRPr="0011792B">
              <w:rPr>
                <w:rFonts w:ascii="Times New Roman" w:hAnsi="Times New Roman"/>
                <w:sz w:val="24"/>
                <w:szCs w:val="24"/>
              </w:rPr>
              <w:lastRenderedPageBreak/>
              <w:t>та видів, що включені до Червоної книги України з охоронними зонами навколо них. Заходи в них не проводити.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Провести освідчення місць рубок та оцінку фактичного впливу на довкілля (Акт </w:t>
            </w:r>
            <w:proofErr w:type="spellStart"/>
            <w:r w:rsidRPr="0011792B">
              <w:rPr>
                <w:rFonts w:ascii="Times New Roman" w:hAnsi="Times New Roman"/>
                <w:sz w:val="24"/>
                <w:szCs w:val="24"/>
              </w:rPr>
              <w:t>ОВНС</w:t>
            </w:r>
            <w:proofErr w:type="spellEnd"/>
            <w:r w:rsidRPr="0011792B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>2. Книга рідкісних та зникаючих видів.</w:t>
            </w:r>
          </w:p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>3.Звіт для громадськості.</w:t>
            </w:r>
          </w:p>
        </w:tc>
      </w:tr>
      <w:tr w:rsidR="00397CA4" w:rsidRPr="0011792B" w:rsidTr="0011792B">
        <w:tc>
          <w:tcPr>
            <w:tcW w:w="16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Заготівля деревини на всіх видах рубок (валка дерев, трелювання та вивезення деревини,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 xml:space="preserve">Ризик для життя і </w:t>
            </w:r>
          </w:p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>здоров’я людини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 xml:space="preserve">Наявність небезпечних дерев в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11792B">
                <w:rPr>
                  <w:rFonts w:ascii="Times New Roman" w:hAnsi="Times New Roman"/>
                  <w:sz w:val="24"/>
                  <w:szCs w:val="24"/>
                </w:rPr>
                <w:t>50 м</w:t>
              </w:r>
            </w:smartTag>
            <w:r w:rsidRPr="0011792B">
              <w:rPr>
                <w:rFonts w:ascii="Times New Roman" w:hAnsi="Times New Roman"/>
                <w:sz w:val="24"/>
                <w:szCs w:val="24"/>
              </w:rPr>
              <w:t xml:space="preserve"> зоні навколо лісосік.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>Планування заходів щодо приземлення небезпечних дерев в захисній зоні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>Лісорубні квитки (рубка небезпечних дерев)</w:t>
            </w:r>
          </w:p>
        </w:tc>
      </w:tr>
      <w:tr w:rsidR="00397CA4" w:rsidRPr="0011792B" w:rsidTr="0011792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>Безпека та охорона здоров</w:t>
            </w:r>
            <w:r w:rsidRPr="0011792B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11792B">
              <w:rPr>
                <w:rFonts w:ascii="Times New Roman" w:hAnsi="Times New Roman"/>
                <w:sz w:val="24"/>
                <w:szCs w:val="24"/>
              </w:rPr>
              <w:t xml:space="preserve">я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>Професійні ризики нещасних випадків</w:t>
            </w:r>
          </w:p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>План охорони здоров’я та безпеки праці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>Звіти по охороні праці</w:t>
            </w:r>
          </w:p>
        </w:tc>
      </w:tr>
      <w:tr w:rsidR="00397CA4" w:rsidRPr="0011792B" w:rsidTr="0011792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>Соціальні аспекти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>Руйнування інфраструктури мережі доріг.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 xml:space="preserve">Планування та забезпечення руху транспорту при  трелюванні та вивезенні деревини і інших роботах, </w:t>
            </w:r>
            <w:r w:rsidRPr="0011792B">
              <w:rPr>
                <w:rFonts w:ascii="Times New Roman" w:hAnsi="Times New Roman"/>
                <w:sz w:val="24"/>
                <w:szCs w:val="24"/>
                <w:u w:val="single"/>
              </w:rPr>
              <w:t>конкретними, чітко визначеними дорогами.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>Затвердження маршрутів руху транспорту. Перевірка подорожніх листів.</w:t>
            </w:r>
          </w:p>
        </w:tc>
      </w:tr>
      <w:tr w:rsidR="00397CA4" w:rsidRPr="0011792B" w:rsidTr="0011792B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>4. Лісовідновлення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>Своєчасне заліснення (природне поновлення, чи лісові культури)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>Втрата лісового середовища, продуктивності, рослинності,тощо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>Постійний контроль за не вкритими лісовою рослинністю ділянками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>Книга обліку площ, які вийшли із-під суцільних рубок, матеріали безперервного лісовпорядкування .</w:t>
            </w:r>
          </w:p>
        </w:tc>
      </w:tr>
      <w:tr w:rsidR="00397CA4" w:rsidRPr="0011792B" w:rsidTr="0011792B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>5. Створення лісових культур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 xml:space="preserve">Підготовка </w:t>
            </w:r>
            <w:proofErr w:type="spellStart"/>
            <w:r w:rsidRPr="0011792B">
              <w:rPr>
                <w:rFonts w:ascii="Times New Roman" w:hAnsi="Times New Roman"/>
                <w:sz w:val="24"/>
                <w:szCs w:val="24"/>
              </w:rPr>
              <w:t>грунту</w:t>
            </w:r>
            <w:proofErr w:type="spellEnd"/>
            <w:r w:rsidRPr="0011792B">
              <w:rPr>
                <w:rFonts w:ascii="Times New Roman" w:hAnsi="Times New Roman"/>
                <w:sz w:val="24"/>
                <w:szCs w:val="24"/>
              </w:rPr>
              <w:t xml:space="preserve"> на схилах до 12гр. та на увігнутих і опуклих формах рельєфу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>Ерозійні процеси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 xml:space="preserve">Затвердити Проекти лісових культур, звернувши увагу на спосіб підготовки </w:t>
            </w:r>
            <w:proofErr w:type="spellStart"/>
            <w:r w:rsidRPr="0011792B">
              <w:rPr>
                <w:rFonts w:ascii="Times New Roman" w:hAnsi="Times New Roman"/>
                <w:sz w:val="24"/>
                <w:szCs w:val="24"/>
              </w:rPr>
              <w:t>грунту</w:t>
            </w:r>
            <w:proofErr w:type="spellEnd"/>
            <w:r w:rsidRPr="0011792B">
              <w:rPr>
                <w:rFonts w:ascii="Times New Roman" w:hAnsi="Times New Roman"/>
                <w:sz w:val="24"/>
                <w:szCs w:val="24"/>
              </w:rPr>
              <w:t xml:space="preserve"> (паралельно горизонталям,</w:t>
            </w:r>
          </w:p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 xml:space="preserve">безвідвальне рихлення, </w:t>
            </w:r>
          </w:p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висаджування сіянців  без підготовки </w:t>
            </w:r>
            <w:proofErr w:type="spellStart"/>
            <w:r w:rsidRPr="0011792B">
              <w:rPr>
                <w:rFonts w:ascii="Times New Roman" w:hAnsi="Times New Roman"/>
                <w:sz w:val="24"/>
                <w:szCs w:val="24"/>
              </w:rPr>
              <w:t>грунту</w:t>
            </w:r>
            <w:proofErr w:type="spellEnd"/>
            <w:r w:rsidRPr="0011792B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lastRenderedPageBreak/>
              <w:t>Проекти лісових культур.</w:t>
            </w:r>
          </w:p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 xml:space="preserve">Акт </w:t>
            </w:r>
            <w:proofErr w:type="spellStart"/>
            <w:r w:rsidRPr="0011792B">
              <w:rPr>
                <w:rFonts w:ascii="Times New Roman" w:hAnsi="Times New Roman"/>
                <w:sz w:val="24"/>
                <w:szCs w:val="24"/>
              </w:rPr>
              <w:t>ОВНС</w:t>
            </w:r>
            <w:proofErr w:type="spellEnd"/>
            <w:r w:rsidRPr="001179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1792B" w:rsidRPr="0011792B" w:rsidRDefault="0011792B" w:rsidP="0011792B">
      <w:pPr>
        <w:spacing w:after="0"/>
        <w:rPr>
          <w:rFonts w:ascii="Times New Roman" w:hAnsi="Times New Roman"/>
          <w:sz w:val="24"/>
          <w:szCs w:val="24"/>
        </w:rPr>
      </w:pPr>
    </w:p>
    <w:p w:rsidR="0011792B" w:rsidRPr="0011792B" w:rsidRDefault="00397CA4" w:rsidP="0011792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1792B" w:rsidRPr="0011792B">
        <w:rPr>
          <w:rFonts w:ascii="Times New Roman" w:hAnsi="Times New Roman"/>
          <w:sz w:val="24"/>
          <w:szCs w:val="24"/>
        </w:rPr>
        <w:t xml:space="preserve"> СТАДІЯ - ВИКОНАННЯ ЗАХОДІВ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963"/>
        <w:gridCol w:w="1631"/>
        <w:gridCol w:w="1808"/>
        <w:gridCol w:w="2148"/>
        <w:gridCol w:w="2134"/>
      </w:tblGrid>
      <w:tr w:rsidR="00397CA4" w:rsidRPr="0011792B" w:rsidTr="00397CA4"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CA4" w:rsidRPr="0011792B" w:rsidRDefault="00397CA4" w:rsidP="001179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>Лісогосподарські заходи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CA4" w:rsidRPr="0011792B" w:rsidRDefault="00397CA4" w:rsidP="001179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>Аспекти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CA4" w:rsidRPr="0011792B" w:rsidRDefault="00397CA4" w:rsidP="001179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>Потенційні впливи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CA4" w:rsidRPr="0011792B" w:rsidRDefault="00397CA4" w:rsidP="001179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>Рекомендовані заходи (дія) управління для уникнення або зменшення впливів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CA4" w:rsidRPr="0011792B" w:rsidRDefault="00397CA4" w:rsidP="001179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 xml:space="preserve">Моніторинг </w:t>
            </w:r>
          </w:p>
          <w:p w:rsidR="00397CA4" w:rsidRPr="0011792B" w:rsidRDefault="00397CA4" w:rsidP="001179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>(ключові показники  ефективності)</w:t>
            </w:r>
          </w:p>
        </w:tc>
      </w:tr>
      <w:tr w:rsidR="00397CA4" w:rsidRPr="0011792B" w:rsidTr="00397CA4"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CA4" w:rsidRPr="0011792B" w:rsidRDefault="00397CA4" w:rsidP="001179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CA4" w:rsidRPr="0011792B" w:rsidRDefault="00397CA4" w:rsidP="001179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CA4" w:rsidRPr="0011792B" w:rsidRDefault="00397CA4" w:rsidP="001179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CA4" w:rsidRPr="0011792B" w:rsidRDefault="00397CA4" w:rsidP="001179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CA4" w:rsidRPr="0011792B" w:rsidRDefault="00397CA4" w:rsidP="001179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97CA4" w:rsidRPr="0011792B" w:rsidTr="00397CA4">
        <w:trPr>
          <w:trHeight w:val="2428"/>
        </w:trPr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>1. Суцільні рубки головного користування і суцільні санітарні рубки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792B">
              <w:rPr>
                <w:rFonts w:ascii="Times New Roman" w:hAnsi="Times New Roman"/>
                <w:sz w:val="24"/>
                <w:szCs w:val="24"/>
              </w:rPr>
              <w:t>Грунти</w:t>
            </w:r>
            <w:proofErr w:type="spellEnd"/>
            <w:r w:rsidRPr="0011792B">
              <w:rPr>
                <w:rFonts w:ascii="Times New Roman" w:hAnsi="Times New Roman"/>
                <w:sz w:val="24"/>
                <w:szCs w:val="24"/>
              </w:rPr>
              <w:t xml:space="preserve"> і</w:t>
            </w:r>
          </w:p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>гідрологічний режим.</w:t>
            </w:r>
          </w:p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>Флора.</w:t>
            </w:r>
          </w:p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>Фауна.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 xml:space="preserve">Ущільнення та погіршення структури і родючості </w:t>
            </w:r>
            <w:proofErr w:type="spellStart"/>
            <w:r w:rsidRPr="0011792B">
              <w:rPr>
                <w:rFonts w:ascii="Times New Roman" w:hAnsi="Times New Roman"/>
                <w:sz w:val="24"/>
                <w:szCs w:val="24"/>
              </w:rPr>
              <w:t>грунтів</w:t>
            </w:r>
            <w:proofErr w:type="spellEnd"/>
            <w:r w:rsidRPr="001179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>Зміна русел тимчасових водотоків, заболочення.</w:t>
            </w:r>
          </w:p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>Зменшення  чисельності і видового складу.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 xml:space="preserve">1. Забезпечити дотримання підрядниками вимог екологічних і соціальних стандартів, шляхом постійного контролю та навчань. 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1792B">
              <w:rPr>
                <w:rFonts w:ascii="Times New Roman" w:hAnsi="Times New Roman"/>
                <w:sz w:val="24"/>
                <w:szCs w:val="24"/>
              </w:rPr>
              <w:t>.Акти перевірки.</w:t>
            </w:r>
          </w:p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1792B">
              <w:rPr>
                <w:rFonts w:ascii="Times New Roman" w:hAnsi="Times New Roman"/>
                <w:sz w:val="24"/>
                <w:szCs w:val="24"/>
              </w:rPr>
              <w:t>. Акти здачі-приймання робіт.</w:t>
            </w:r>
          </w:p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1792B">
              <w:rPr>
                <w:rFonts w:ascii="Times New Roman" w:hAnsi="Times New Roman"/>
                <w:sz w:val="24"/>
                <w:szCs w:val="24"/>
              </w:rPr>
              <w:t>. Звіт про виконання виробничого плану по лісовому господарству (щоквартальний, річний)</w:t>
            </w:r>
          </w:p>
        </w:tc>
      </w:tr>
      <w:tr w:rsidR="00397CA4" w:rsidRPr="0011792B" w:rsidTr="00397CA4"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>2. Поступові і вибіркові рубки головного користування та рубки формування і оздоровлення лісів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792B">
              <w:rPr>
                <w:rFonts w:ascii="Times New Roman" w:hAnsi="Times New Roman"/>
                <w:sz w:val="24"/>
                <w:szCs w:val="24"/>
              </w:rPr>
              <w:t>Грунти</w:t>
            </w:r>
            <w:proofErr w:type="spellEnd"/>
            <w:r w:rsidRPr="0011792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 xml:space="preserve">флора і фауна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>Ущільнення та погіршення структури і родючості.</w:t>
            </w:r>
          </w:p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>Зменшення кількості та видового складу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 xml:space="preserve"> Систематичний контроль за дотриманням  підрядниками природоохоронних зобов’язань.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1792B">
              <w:rPr>
                <w:rFonts w:ascii="Times New Roman" w:hAnsi="Times New Roman"/>
                <w:sz w:val="24"/>
                <w:szCs w:val="24"/>
              </w:rPr>
              <w:t>.Акти перевірки.</w:t>
            </w:r>
          </w:p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1792B">
              <w:rPr>
                <w:rFonts w:ascii="Times New Roman" w:hAnsi="Times New Roman"/>
                <w:sz w:val="24"/>
                <w:szCs w:val="24"/>
              </w:rPr>
              <w:t>. Акти здачі-приймання робіт.</w:t>
            </w:r>
          </w:p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1792B">
              <w:rPr>
                <w:rFonts w:ascii="Times New Roman" w:hAnsi="Times New Roman"/>
                <w:sz w:val="24"/>
                <w:szCs w:val="24"/>
              </w:rPr>
              <w:t>. Звіт про виконання виробничого плану по лісовому господарству (щоквартальний, річний)</w:t>
            </w:r>
          </w:p>
        </w:tc>
      </w:tr>
      <w:tr w:rsidR="00397CA4" w:rsidRPr="0011792B" w:rsidTr="00397CA4">
        <w:tc>
          <w:tcPr>
            <w:tcW w:w="1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 xml:space="preserve">3. Заготівля деревини на всіх видах рубок (валка дерев, трелювання та вивезення деревини,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 xml:space="preserve">Ризик для життя і </w:t>
            </w:r>
          </w:p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>здоров’я людини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>Порушення Правил ОП.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>Контроль за дотриманням ОП.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>Акти перевірки.</w:t>
            </w:r>
          </w:p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>Журнал оперативного контролю.</w:t>
            </w:r>
          </w:p>
        </w:tc>
      </w:tr>
      <w:tr w:rsidR="00397CA4" w:rsidRPr="0011792B" w:rsidTr="00397C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>Безпека та охорона здоров</w:t>
            </w:r>
            <w:r w:rsidRPr="0011792B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11792B">
              <w:rPr>
                <w:rFonts w:ascii="Times New Roman" w:hAnsi="Times New Roman"/>
                <w:sz w:val="24"/>
                <w:szCs w:val="24"/>
              </w:rPr>
              <w:t xml:space="preserve">я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>Професійні ризики нещасних випадків</w:t>
            </w:r>
          </w:p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>Контроль за дотриманням Плану охорони здоров’я та безпеки праці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>Звіти по охороні праці.</w:t>
            </w:r>
          </w:p>
        </w:tc>
      </w:tr>
      <w:tr w:rsidR="00397CA4" w:rsidRPr="0011792B" w:rsidTr="00397C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 xml:space="preserve">Соціальні </w:t>
            </w:r>
            <w:r w:rsidRPr="0011792B">
              <w:rPr>
                <w:rFonts w:ascii="Times New Roman" w:hAnsi="Times New Roman"/>
                <w:sz w:val="24"/>
                <w:szCs w:val="24"/>
              </w:rPr>
              <w:lastRenderedPageBreak/>
              <w:t>аспекти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Руйнування </w:t>
            </w:r>
            <w:r w:rsidRPr="0011792B">
              <w:rPr>
                <w:rFonts w:ascii="Times New Roman" w:hAnsi="Times New Roman"/>
                <w:sz w:val="24"/>
                <w:szCs w:val="24"/>
              </w:rPr>
              <w:lastRenderedPageBreak/>
              <w:t>інфраструктури мережі доріг.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Контроль руху </w:t>
            </w:r>
            <w:r w:rsidRPr="001179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транспорту при  вивезенні деревини і інших роботах, по </w:t>
            </w:r>
            <w:r w:rsidRPr="0011792B">
              <w:rPr>
                <w:rFonts w:ascii="Times New Roman" w:hAnsi="Times New Roman"/>
                <w:sz w:val="24"/>
                <w:szCs w:val="24"/>
                <w:u w:val="single"/>
              </w:rPr>
              <w:t>конкретних, чітко визначених дорогах.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lastRenderedPageBreak/>
              <w:t>Подорожні листи.</w:t>
            </w:r>
          </w:p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Показники </w:t>
            </w:r>
            <w:proofErr w:type="spellStart"/>
            <w:r w:rsidRPr="0011792B">
              <w:rPr>
                <w:rFonts w:ascii="Times New Roman" w:hAnsi="Times New Roman"/>
                <w:sz w:val="24"/>
                <w:szCs w:val="24"/>
              </w:rPr>
              <w:t>трекерів</w:t>
            </w:r>
            <w:proofErr w:type="spellEnd"/>
            <w:r w:rsidRPr="001179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97CA4" w:rsidRPr="0011792B" w:rsidTr="00397CA4"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lastRenderedPageBreak/>
              <w:t>4. Лісовідновлення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>Своєчасне заліснення зрубів (лісові культури, сприяння природному поновленню)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>Втрата лісового середовища, продуктивності лісів, тощо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>Постійний контроль за не вкритими лісовою рослинністю ділянками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>Звіт про виконання виробничого плану по лісовому господарству. Матеріали лісовпорядкування</w:t>
            </w:r>
          </w:p>
        </w:tc>
      </w:tr>
      <w:tr w:rsidR="00397CA4" w:rsidRPr="0011792B" w:rsidTr="00397CA4"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>5. Створення лісових культур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 xml:space="preserve">Підготовка </w:t>
            </w:r>
            <w:proofErr w:type="spellStart"/>
            <w:r w:rsidRPr="0011792B">
              <w:rPr>
                <w:rFonts w:ascii="Times New Roman" w:hAnsi="Times New Roman"/>
                <w:sz w:val="24"/>
                <w:szCs w:val="24"/>
              </w:rPr>
              <w:t>грунту</w:t>
            </w:r>
            <w:proofErr w:type="spellEnd"/>
            <w:r w:rsidRPr="0011792B">
              <w:rPr>
                <w:rFonts w:ascii="Times New Roman" w:hAnsi="Times New Roman"/>
                <w:sz w:val="24"/>
                <w:szCs w:val="24"/>
              </w:rPr>
              <w:t xml:space="preserve"> на схилах до 12гр. та на увігнутих і опуклих формах рельєфу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>Ерозійні процеси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>Контроль за дотриманням Проекту лісових культур.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>Акти технічного приймання.</w:t>
            </w:r>
          </w:p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>Матеріали інвентаризації лісокультурних об’єктів.</w:t>
            </w:r>
          </w:p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 xml:space="preserve">АКТ </w:t>
            </w:r>
            <w:proofErr w:type="spellStart"/>
            <w:r w:rsidRPr="0011792B">
              <w:rPr>
                <w:rFonts w:ascii="Times New Roman" w:hAnsi="Times New Roman"/>
                <w:sz w:val="24"/>
                <w:szCs w:val="24"/>
              </w:rPr>
              <w:t>ОВНС</w:t>
            </w:r>
            <w:proofErr w:type="spellEnd"/>
            <w:r w:rsidRPr="001179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97CA4" w:rsidRPr="0011792B" w:rsidTr="00397CA4"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>На всіх видах робіт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>Забруднення довкілля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>Забруднення ПММ і сміттям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>Постійний контроль.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>Акти перевірки.</w:t>
            </w:r>
          </w:p>
          <w:p w:rsidR="00397CA4" w:rsidRPr="0011792B" w:rsidRDefault="00397CA4" w:rsidP="0011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92B">
              <w:rPr>
                <w:rFonts w:ascii="Times New Roman" w:hAnsi="Times New Roman"/>
                <w:sz w:val="24"/>
                <w:szCs w:val="24"/>
              </w:rPr>
              <w:t>Акти огляду місць заготівлі деревини</w:t>
            </w:r>
          </w:p>
        </w:tc>
      </w:tr>
    </w:tbl>
    <w:p w:rsidR="00397CA4" w:rsidRPr="001329F5" w:rsidRDefault="00397CA4" w:rsidP="00397CA4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397CA4" w:rsidRPr="00397CA4" w:rsidRDefault="001329F5" w:rsidP="00397CA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950D31">
        <w:rPr>
          <w:rFonts w:ascii="Times New Roman" w:hAnsi="Times New Roman"/>
          <w:b/>
          <w:sz w:val="28"/>
          <w:szCs w:val="28"/>
          <w:lang w:val="ru-RU"/>
        </w:rPr>
        <w:t>5</w:t>
      </w:r>
      <w:r w:rsidR="00397CA4" w:rsidRPr="001329F5">
        <w:rPr>
          <w:rFonts w:ascii="Times New Roman" w:hAnsi="Times New Roman"/>
          <w:b/>
          <w:sz w:val="28"/>
          <w:szCs w:val="28"/>
        </w:rPr>
        <w:t>.2</w:t>
      </w:r>
      <w:proofErr w:type="gramStart"/>
      <w:r w:rsidR="00397CA4">
        <w:rPr>
          <w:rFonts w:ascii="Times New Roman" w:hAnsi="Times New Roman"/>
          <w:sz w:val="28"/>
          <w:szCs w:val="28"/>
        </w:rPr>
        <w:t xml:space="preserve"> </w:t>
      </w:r>
      <w:r w:rsidR="0011792B" w:rsidRPr="00397CA4">
        <w:rPr>
          <w:rFonts w:ascii="Times New Roman" w:hAnsi="Times New Roman"/>
          <w:sz w:val="28"/>
          <w:szCs w:val="28"/>
        </w:rPr>
        <w:t xml:space="preserve"> </w:t>
      </w:r>
      <w:r w:rsidR="00397CA4" w:rsidRPr="00397CA4">
        <w:rPr>
          <w:rFonts w:ascii="Times New Roman" w:hAnsi="Times New Roman"/>
          <w:sz w:val="28"/>
          <w:szCs w:val="28"/>
        </w:rPr>
        <w:t>З</w:t>
      </w:r>
      <w:proofErr w:type="gramEnd"/>
      <w:r w:rsidR="00397CA4" w:rsidRPr="00397CA4">
        <w:rPr>
          <w:rFonts w:ascii="Times New Roman" w:hAnsi="Times New Roman"/>
          <w:sz w:val="28"/>
          <w:szCs w:val="28"/>
        </w:rPr>
        <w:t>аходи для пом’якш</w:t>
      </w:r>
      <w:r w:rsidR="00397CA4">
        <w:rPr>
          <w:rFonts w:ascii="Times New Roman" w:hAnsi="Times New Roman"/>
          <w:sz w:val="28"/>
          <w:szCs w:val="28"/>
        </w:rPr>
        <w:t>ення впливу на повітря і клімат:</w:t>
      </w:r>
    </w:p>
    <w:p w:rsidR="00397CA4" w:rsidRPr="00397CA4" w:rsidRDefault="00397CA4" w:rsidP="00397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щ</w:t>
      </w:r>
      <w:r w:rsidRPr="00397CA4">
        <w:rPr>
          <w:rFonts w:ascii="Times New Roman" w:hAnsi="Times New Roman"/>
          <w:sz w:val="28"/>
          <w:szCs w:val="28"/>
        </w:rPr>
        <w:t xml:space="preserve">одо </w:t>
      </w:r>
      <w:r w:rsidRPr="00397CA4">
        <w:rPr>
          <w:rFonts w:ascii="Times New Roman" w:hAnsi="Times New Roman"/>
          <w:sz w:val="28"/>
          <w:szCs w:val="28"/>
          <w:u w:val="single"/>
        </w:rPr>
        <w:t>викидів відпрацьованих газів</w:t>
      </w:r>
      <w:r w:rsidRPr="00397CA4">
        <w:rPr>
          <w:rFonts w:ascii="Times New Roman" w:hAnsi="Times New Roman"/>
          <w:sz w:val="28"/>
          <w:szCs w:val="28"/>
        </w:rPr>
        <w:t xml:space="preserve"> -  контроль за утриманням технічних засобів в справному стані;</w:t>
      </w:r>
    </w:p>
    <w:p w:rsidR="00397CA4" w:rsidRDefault="00397CA4" w:rsidP="00397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- </w:t>
      </w:r>
      <w:r w:rsidRPr="00397CA4">
        <w:rPr>
          <w:rFonts w:ascii="Times New Roman" w:hAnsi="Times New Roman"/>
          <w:sz w:val="28"/>
          <w:szCs w:val="28"/>
          <w:u w:val="single"/>
        </w:rPr>
        <w:t xml:space="preserve">диму </w:t>
      </w:r>
      <w:r w:rsidRPr="00397CA4">
        <w:rPr>
          <w:rFonts w:ascii="Times New Roman" w:hAnsi="Times New Roman"/>
          <w:sz w:val="28"/>
          <w:szCs w:val="28"/>
        </w:rPr>
        <w:t>– планування очистки лісосік від порубкових</w:t>
      </w:r>
      <w:r>
        <w:rPr>
          <w:rFonts w:ascii="Times New Roman" w:hAnsi="Times New Roman"/>
          <w:sz w:val="28"/>
          <w:szCs w:val="28"/>
        </w:rPr>
        <w:t xml:space="preserve"> залишків без вогневим способом.</w:t>
      </w:r>
    </w:p>
    <w:p w:rsidR="00397CA4" w:rsidRPr="00397CA4" w:rsidRDefault="001329F5" w:rsidP="00397CA4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950D31">
        <w:rPr>
          <w:rFonts w:ascii="Times New Roman" w:hAnsi="Times New Roman"/>
          <w:b/>
          <w:sz w:val="28"/>
          <w:szCs w:val="28"/>
          <w:lang w:val="ru-RU"/>
        </w:rPr>
        <w:t>5</w:t>
      </w:r>
      <w:r w:rsidR="00397CA4" w:rsidRPr="001329F5">
        <w:rPr>
          <w:rFonts w:ascii="Times New Roman" w:hAnsi="Times New Roman"/>
          <w:b/>
          <w:sz w:val="28"/>
          <w:szCs w:val="28"/>
        </w:rPr>
        <w:t>.3</w:t>
      </w:r>
      <w:proofErr w:type="gramStart"/>
      <w:r w:rsidR="00397CA4">
        <w:rPr>
          <w:rFonts w:ascii="Times New Roman" w:hAnsi="Times New Roman"/>
          <w:sz w:val="28"/>
          <w:szCs w:val="28"/>
        </w:rPr>
        <w:t xml:space="preserve"> </w:t>
      </w:r>
      <w:r w:rsidR="00397CA4" w:rsidRPr="00397CA4">
        <w:rPr>
          <w:rFonts w:ascii="Times New Roman" w:hAnsi="Times New Roman"/>
          <w:sz w:val="28"/>
          <w:szCs w:val="28"/>
        </w:rPr>
        <w:t>З</w:t>
      </w:r>
      <w:proofErr w:type="gramEnd"/>
      <w:r w:rsidR="00397CA4" w:rsidRPr="00397CA4">
        <w:rPr>
          <w:rFonts w:ascii="Times New Roman" w:hAnsi="Times New Roman"/>
          <w:sz w:val="28"/>
          <w:szCs w:val="28"/>
        </w:rPr>
        <w:t xml:space="preserve">аходи з пом’якшення впливу на </w:t>
      </w:r>
      <w:proofErr w:type="spellStart"/>
      <w:r w:rsidR="00397CA4" w:rsidRPr="00397CA4">
        <w:rPr>
          <w:rFonts w:ascii="Times New Roman" w:hAnsi="Times New Roman"/>
          <w:sz w:val="28"/>
          <w:szCs w:val="28"/>
        </w:rPr>
        <w:t>грунти</w:t>
      </w:r>
      <w:proofErr w:type="spellEnd"/>
      <w:r w:rsidR="00397CA4">
        <w:rPr>
          <w:rFonts w:ascii="Times New Roman" w:hAnsi="Times New Roman"/>
          <w:sz w:val="28"/>
          <w:szCs w:val="28"/>
        </w:rPr>
        <w:t>:</w:t>
      </w:r>
    </w:p>
    <w:p w:rsidR="00397CA4" w:rsidRPr="00397CA4" w:rsidRDefault="00397CA4" w:rsidP="00397CA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7CA4">
        <w:rPr>
          <w:rFonts w:ascii="Times New Roman" w:hAnsi="Times New Roman"/>
          <w:sz w:val="28"/>
          <w:szCs w:val="28"/>
        </w:rPr>
        <w:t xml:space="preserve">        Проведення лісозаготівельних, лісовідновних і інших робіт повинно проводитись у відповідності з картою технологічного процесу, проектів лісовідновлення, інших нормативних документів та з урахуванням Акту оцінки потенціального впливу на навколишнє природне середовище (</w:t>
      </w:r>
      <w:proofErr w:type="spellStart"/>
      <w:r w:rsidRPr="00397CA4">
        <w:rPr>
          <w:rFonts w:ascii="Times New Roman" w:hAnsi="Times New Roman"/>
          <w:sz w:val="28"/>
          <w:szCs w:val="28"/>
        </w:rPr>
        <w:t>ОВНС</w:t>
      </w:r>
      <w:proofErr w:type="spellEnd"/>
      <w:r w:rsidRPr="00397CA4">
        <w:rPr>
          <w:rFonts w:ascii="Times New Roman" w:hAnsi="Times New Roman"/>
          <w:sz w:val="28"/>
          <w:szCs w:val="28"/>
        </w:rPr>
        <w:t>).</w:t>
      </w:r>
    </w:p>
    <w:p w:rsidR="00397CA4" w:rsidRPr="00397CA4" w:rsidRDefault="00397CA4" w:rsidP="00397CA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7CA4">
        <w:rPr>
          <w:rFonts w:ascii="Times New Roman" w:hAnsi="Times New Roman"/>
          <w:sz w:val="28"/>
          <w:szCs w:val="28"/>
        </w:rPr>
        <w:t xml:space="preserve">       Заходи мінімізації дії на </w:t>
      </w:r>
      <w:proofErr w:type="spellStart"/>
      <w:r w:rsidRPr="00397CA4">
        <w:rPr>
          <w:rFonts w:ascii="Times New Roman" w:hAnsi="Times New Roman"/>
          <w:sz w:val="28"/>
          <w:szCs w:val="28"/>
        </w:rPr>
        <w:t>грунт</w:t>
      </w:r>
      <w:proofErr w:type="spellEnd"/>
      <w:r w:rsidRPr="00397CA4">
        <w:rPr>
          <w:rFonts w:ascii="Times New Roman" w:hAnsi="Times New Roman"/>
          <w:sz w:val="28"/>
          <w:szCs w:val="28"/>
        </w:rPr>
        <w:t>:</w:t>
      </w:r>
    </w:p>
    <w:p w:rsidR="00397CA4" w:rsidRPr="00397CA4" w:rsidRDefault="00397CA4" w:rsidP="00397CA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7CA4">
        <w:rPr>
          <w:rFonts w:ascii="Times New Roman" w:hAnsi="Times New Roman"/>
          <w:sz w:val="28"/>
          <w:szCs w:val="28"/>
        </w:rPr>
        <w:t>- розробку лісосік в мокрих, сирих  та дуже вологих місцях проводити в зимовий період;</w:t>
      </w:r>
    </w:p>
    <w:p w:rsidR="00397CA4" w:rsidRPr="00397CA4" w:rsidRDefault="00397CA4" w:rsidP="00397CA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7CA4">
        <w:rPr>
          <w:rFonts w:ascii="Times New Roman" w:hAnsi="Times New Roman"/>
          <w:sz w:val="28"/>
          <w:szCs w:val="28"/>
        </w:rPr>
        <w:t xml:space="preserve">- трелювання і вивезення деревини проводити транспортними засобами з навісним обладнанням в піднятому стані по волоках і існуючих дорогах, не допускаючи здирання лісової підстілки та пошкодження </w:t>
      </w:r>
      <w:proofErr w:type="spellStart"/>
      <w:r w:rsidRPr="00397CA4">
        <w:rPr>
          <w:rFonts w:ascii="Times New Roman" w:hAnsi="Times New Roman"/>
          <w:sz w:val="28"/>
          <w:szCs w:val="28"/>
        </w:rPr>
        <w:t>грунту</w:t>
      </w:r>
      <w:proofErr w:type="spellEnd"/>
      <w:r w:rsidRPr="00397CA4">
        <w:rPr>
          <w:rFonts w:ascii="Times New Roman" w:hAnsi="Times New Roman"/>
          <w:sz w:val="28"/>
          <w:szCs w:val="28"/>
        </w:rPr>
        <w:t>;</w:t>
      </w:r>
    </w:p>
    <w:p w:rsidR="00397CA4" w:rsidRPr="00397CA4" w:rsidRDefault="00397CA4" w:rsidP="00397CA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7CA4">
        <w:rPr>
          <w:rFonts w:ascii="Times New Roman" w:hAnsi="Times New Roman"/>
          <w:sz w:val="28"/>
          <w:szCs w:val="28"/>
        </w:rPr>
        <w:lastRenderedPageBreak/>
        <w:t>- площа волоків і навантажувальних площадок не повинна перевищувати 15% площі лісосіки;</w:t>
      </w:r>
    </w:p>
    <w:p w:rsidR="00397CA4" w:rsidRPr="00397CA4" w:rsidRDefault="00397CA4" w:rsidP="00397CA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7CA4">
        <w:rPr>
          <w:rFonts w:ascii="Times New Roman" w:hAnsi="Times New Roman"/>
          <w:sz w:val="28"/>
          <w:szCs w:val="28"/>
        </w:rPr>
        <w:t>- заправка транспортних засобів, ремонт та техобслуговування повинні проводитись в гаражі;</w:t>
      </w:r>
    </w:p>
    <w:p w:rsidR="00397CA4" w:rsidRDefault="00397CA4" w:rsidP="00397CA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7CA4">
        <w:rPr>
          <w:rFonts w:ascii="Times New Roman" w:hAnsi="Times New Roman"/>
          <w:sz w:val="28"/>
          <w:szCs w:val="28"/>
        </w:rPr>
        <w:t xml:space="preserve">- заправка бензопил ПММ проводити так, щоб виключити попадання його в </w:t>
      </w:r>
      <w:proofErr w:type="spellStart"/>
      <w:r w:rsidRPr="00397CA4">
        <w:rPr>
          <w:rFonts w:ascii="Times New Roman" w:hAnsi="Times New Roman"/>
          <w:sz w:val="28"/>
          <w:szCs w:val="28"/>
        </w:rPr>
        <w:t>грунт</w:t>
      </w:r>
      <w:proofErr w:type="spellEnd"/>
      <w:r w:rsidRPr="00397CA4">
        <w:rPr>
          <w:rFonts w:ascii="Times New Roman" w:hAnsi="Times New Roman"/>
          <w:sz w:val="28"/>
          <w:szCs w:val="28"/>
        </w:rPr>
        <w:t>, використовуючи спеціальні лійки та каністри, які повинні бути без пошкоджень, не протікати і стояти на гумових чи з іншого матеріалу підкладках з наявністю сорбенту.</w:t>
      </w:r>
    </w:p>
    <w:p w:rsidR="00397CA4" w:rsidRPr="00397CA4" w:rsidRDefault="001329F5" w:rsidP="00397CA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376CB">
        <w:rPr>
          <w:rFonts w:ascii="Times New Roman" w:hAnsi="Times New Roman"/>
          <w:sz w:val="28"/>
          <w:szCs w:val="28"/>
        </w:rPr>
        <w:t xml:space="preserve">            </w:t>
      </w:r>
      <w:r w:rsidR="00950D31">
        <w:rPr>
          <w:rFonts w:ascii="Times New Roman" w:hAnsi="Times New Roman"/>
          <w:b/>
          <w:sz w:val="28"/>
          <w:szCs w:val="28"/>
          <w:lang w:val="ru-RU"/>
        </w:rPr>
        <w:t>5</w:t>
      </w:r>
      <w:r w:rsidR="00397CA4" w:rsidRPr="001329F5">
        <w:rPr>
          <w:rFonts w:ascii="Times New Roman" w:hAnsi="Times New Roman"/>
          <w:b/>
          <w:sz w:val="28"/>
          <w:szCs w:val="28"/>
        </w:rPr>
        <w:t>.4</w:t>
      </w:r>
      <w:r w:rsidR="00397CA4">
        <w:rPr>
          <w:rFonts w:ascii="Times New Roman" w:hAnsi="Times New Roman"/>
          <w:sz w:val="28"/>
          <w:szCs w:val="28"/>
        </w:rPr>
        <w:t xml:space="preserve"> </w:t>
      </w:r>
      <w:r w:rsidR="00397CA4" w:rsidRPr="00397CA4">
        <w:rPr>
          <w:rFonts w:ascii="Times New Roman" w:hAnsi="Times New Roman"/>
          <w:i/>
          <w:sz w:val="28"/>
          <w:szCs w:val="28"/>
        </w:rPr>
        <w:t xml:space="preserve"> </w:t>
      </w:r>
      <w:r w:rsidR="00397CA4" w:rsidRPr="00397CA4">
        <w:rPr>
          <w:rFonts w:ascii="Times New Roman" w:hAnsi="Times New Roman"/>
          <w:sz w:val="28"/>
          <w:szCs w:val="28"/>
        </w:rPr>
        <w:t xml:space="preserve">Заходи для пом’якшення впливу на </w:t>
      </w:r>
      <w:proofErr w:type="gramStart"/>
      <w:r w:rsidR="00397CA4" w:rsidRPr="00397CA4">
        <w:rPr>
          <w:rFonts w:ascii="Times New Roman" w:hAnsi="Times New Roman"/>
          <w:sz w:val="28"/>
          <w:szCs w:val="28"/>
        </w:rPr>
        <w:t>п</w:t>
      </w:r>
      <w:proofErr w:type="gramEnd"/>
      <w:r w:rsidR="00397CA4" w:rsidRPr="00397CA4">
        <w:rPr>
          <w:rFonts w:ascii="Times New Roman" w:hAnsi="Times New Roman"/>
          <w:sz w:val="28"/>
          <w:szCs w:val="28"/>
        </w:rPr>
        <w:t>ідземні і поверхневі води.</w:t>
      </w:r>
    </w:p>
    <w:p w:rsidR="00397CA4" w:rsidRPr="00397CA4" w:rsidRDefault="00397CA4" w:rsidP="00397CA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7CA4">
        <w:rPr>
          <w:rFonts w:ascii="Times New Roman" w:hAnsi="Times New Roman"/>
          <w:sz w:val="28"/>
          <w:szCs w:val="28"/>
        </w:rPr>
        <w:t xml:space="preserve">        Жодних спеціальних заходів з пом’якшення впливу на підземні води на території підприємства проводити не потрібно.</w:t>
      </w:r>
    </w:p>
    <w:p w:rsidR="00397CA4" w:rsidRPr="00397CA4" w:rsidRDefault="00397CA4" w:rsidP="00397CA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7CA4">
        <w:rPr>
          <w:rFonts w:ascii="Times New Roman" w:hAnsi="Times New Roman"/>
          <w:sz w:val="28"/>
          <w:szCs w:val="28"/>
        </w:rPr>
        <w:t xml:space="preserve">        Заходи щодо мінімізації  впливу на поверхневі води:</w:t>
      </w:r>
    </w:p>
    <w:p w:rsidR="00397CA4" w:rsidRPr="00397CA4" w:rsidRDefault="00397CA4" w:rsidP="00397CA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7CA4">
        <w:rPr>
          <w:rFonts w:ascii="Times New Roman" w:hAnsi="Times New Roman"/>
          <w:sz w:val="28"/>
          <w:szCs w:val="28"/>
        </w:rPr>
        <w:t>- не допускати прокладання трелювальних волоків через русла річок та тимчасових водотоків;</w:t>
      </w:r>
    </w:p>
    <w:p w:rsidR="00397CA4" w:rsidRPr="00397CA4" w:rsidRDefault="00397CA4" w:rsidP="00397CA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7CA4">
        <w:rPr>
          <w:rFonts w:ascii="Times New Roman" w:hAnsi="Times New Roman"/>
          <w:sz w:val="28"/>
          <w:szCs w:val="28"/>
        </w:rPr>
        <w:t>- не допускати складання порубкових залишків на руслах водотоків;</w:t>
      </w:r>
    </w:p>
    <w:p w:rsidR="00397CA4" w:rsidRPr="00397CA4" w:rsidRDefault="00397CA4" w:rsidP="00397CA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7CA4">
        <w:rPr>
          <w:rFonts w:ascii="Times New Roman" w:hAnsi="Times New Roman"/>
          <w:sz w:val="28"/>
          <w:szCs w:val="28"/>
        </w:rPr>
        <w:t>- після закінчення лісосічних робіт русла водотоків необхідно очищати від порубкових залишків;</w:t>
      </w:r>
    </w:p>
    <w:p w:rsidR="00397CA4" w:rsidRPr="00397CA4" w:rsidRDefault="00397CA4" w:rsidP="00397CA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7CA4">
        <w:rPr>
          <w:rFonts w:ascii="Times New Roman" w:hAnsi="Times New Roman"/>
          <w:sz w:val="28"/>
          <w:szCs w:val="28"/>
        </w:rPr>
        <w:t>- переїзди через річки та водотоки проводити по містках.</w:t>
      </w:r>
    </w:p>
    <w:p w:rsidR="00397CA4" w:rsidRPr="00397CA4" w:rsidRDefault="00397CA4" w:rsidP="00397CA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7CA4">
        <w:rPr>
          <w:rFonts w:ascii="Times New Roman" w:hAnsi="Times New Roman"/>
          <w:sz w:val="28"/>
          <w:szCs w:val="28"/>
        </w:rPr>
        <w:t xml:space="preserve">        При встановленні вірогідності заболочення ділянки, планувати і проводити поступові і вибіркові системи рубок і ні в якому разі суцільні.</w:t>
      </w:r>
    </w:p>
    <w:p w:rsidR="004175FE" w:rsidRPr="004175FE" w:rsidRDefault="001329F5" w:rsidP="004175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950D31">
        <w:rPr>
          <w:rFonts w:ascii="Times New Roman" w:hAnsi="Times New Roman"/>
          <w:b/>
          <w:sz w:val="28"/>
          <w:szCs w:val="28"/>
          <w:lang w:val="ru-RU"/>
        </w:rPr>
        <w:t>5</w:t>
      </w:r>
      <w:r w:rsidR="00397CA4" w:rsidRPr="001329F5">
        <w:rPr>
          <w:rFonts w:ascii="Times New Roman" w:hAnsi="Times New Roman"/>
          <w:b/>
          <w:sz w:val="28"/>
          <w:szCs w:val="28"/>
        </w:rPr>
        <w:t>.5</w:t>
      </w:r>
      <w:proofErr w:type="gramStart"/>
      <w:r w:rsidR="00397CA4">
        <w:rPr>
          <w:rFonts w:ascii="Times New Roman" w:hAnsi="Times New Roman"/>
          <w:sz w:val="28"/>
          <w:szCs w:val="28"/>
        </w:rPr>
        <w:t xml:space="preserve"> </w:t>
      </w:r>
      <w:r w:rsidR="004175FE" w:rsidRPr="004175FE">
        <w:rPr>
          <w:rFonts w:ascii="Times New Roman" w:hAnsi="Times New Roman"/>
          <w:sz w:val="28"/>
          <w:szCs w:val="28"/>
          <w:u w:val="single"/>
        </w:rPr>
        <w:t>З</w:t>
      </w:r>
      <w:proofErr w:type="gramEnd"/>
      <w:r w:rsidR="004175FE" w:rsidRPr="004175FE">
        <w:rPr>
          <w:rFonts w:ascii="Times New Roman" w:hAnsi="Times New Roman"/>
          <w:sz w:val="28"/>
          <w:szCs w:val="28"/>
          <w:u w:val="single"/>
        </w:rPr>
        <w:t>аходи з мінімізації негативного впливу на флору і фауну та ареали їх розповсюдження</w:t>
      </w:r>
      <w:r w:rsidR="004175FE" w:rsidRPr="004175FE">
        <w:rPr>
          <w:rFonts w:ascii="Times New Roman" w:hAnsi="Times New Roman"/>
          <w:sz w:val="28"/>
          <w:szCs w:val="28"/>
        </w:rPr>
        <w:t>.</w:t>
      </w:r>
    </w:p>
    <w:p w:rsidR="004175FE" w:rsidRPr="004175FE" w:rsidRDefault="004175FE" w:rsidP="004175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75FE">
        <w:rPr>
          <w:rFonts w:ascii="Times New Roman" w:hAnsi="Times New Roman"/>
          <w:sz w:val="28"/>
          <w:szCs w:val="28"/>
        </w:rPr>
        <w:t>ФЛОРА</w:t>
      </w:r>
    </w:p>
    <w:p w:rsidR="004175FE" w:rsidRPr="004175FE" w:rsidRDefault="004175FE" w:rsidP="004175FE">
      <w:pPr>
        <w:spacing w:after="0"/>
        <w:ind w:firstLine="675"/>
        <w:jc w:val="both"/>
        <w:rPr>
          <w:rFonts w:ascii="Times New Roman" w:hAnsi="Times New Roman"/>
          <w:sz w:val="28"/>
          <w:szCs w:val="28"/>
        </w:rPr>
      </w:pPr>
      <w:r w:rsidRPr="004175FE">
        <w:rPr>
          <w:rFonts w:ascii="Times New Roman" w:hAnsi="Times New Roman"/>
          <w:sz w:val="28"/>
          <w:szCs w:val="28"/>
        </w:rPr>
        <w:t>При відводах і таксації лісосік та проведенні лісозаготівельних робіт дотримується вимог законодавства України, лісових нормативно-правових актів та природоохоронних конвенцій ратифікованих Україною про збереження біологічного різноманіття лісових екосистем, зберігаючи нижче приведені ключові біотопи і об’єкти:</w:t>
      </w:r>
    </w:p>
    <w:p w:rsidR="004175FE" w:rsidRPr="004175FE" w:rsidRDefault="004175FE" w:rsidP="004175FE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4175FE">
        <w:rPr>
          <w:rFonts w:ascii="Times New Roman" w:hAnsi="Times New Roman"/>
          <w:sz w:val="28"/>
          <w:szCs w:val="28"/>
          <w:u w:val="single"/>
        </w:rPr>
        <w:t>- ключові біотопи:</w:t>
      </w:r>
    </w:p>
    <w:p w:rsidR="004175FE" w:rsidRPr="004175FE" w:rsidRDefault="004175FE" w:rsidP="004175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75FE">
        <w:rPr>
          <w:rFonts w:ascii="Times New Roman" w:hAnsi="Times New Roman"/>
          <w:sz w:val="28"/>
          <w:szCs w:val="28"/>
        </w:rPr>
        <w:t>1. болота і окраїни боліт;</w:t>
      </w:r>
    </w:p>
    <w:p w:rsidR="004175FE" w:rsidRPr="004175FE" w:rsidRDefault="004175FE" w:rsidP="004175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75FE">
        <w:rPr>
          <w:rFonts w:ascii="Times New Roman" w:hAnsi="Times New Roman"/>
          <w:sz w:val="28"/>
          <w:szCs w:val="28"/>
        </w:rPr>
        <w:t>2. ділянки лісу вздовж струмків, тимчасових водотоків та навколо тимчасових водних об’єктів, які не виділені лісовпорядкуванням як ОЗД;</w:t>
      </w:r>
    </w:p>
    <w:p w:rsidR="004175FE" w:rsidRPr="004175FE" w:rsidRDefault="004175FE" w:rsidP="004175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75FE">
        <w:rPr>
          <w:rFonts w:ascii="Times New Roman" w:hAnsi="Times New Roman"/>
          <w:sz w:val="28"/>
          <w:szCs w:val="28"/>
        </w:rPr>
        <w:t>3. ділянки, які відрізняються по умовах зволоження;</w:t>
      </w:r>
    </w:p>
    <w:p w:rsidR="004175FE" w:rsidRPr="004175FE" w:rsidRDefault="004175FE" w:rsidP="004175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75FE">
        <w:rPr>
          <w:rFonts w:ascii="Times New Roman" w:hAnsi="Times New Roman"/>
          <w:sz w:val="28"/>
          <w:szCs w:val="28"/>
        </w:rPr>
        <w:t>4. ділянки на різних елементах рельєфу;</w:t>
      </w:r>
    </w:p>
    <w:p w:rsidR="004175FE" w:rsidRPr="004175FE" w:rsidRDefault="004175FE" w:rsidP="004175FE">
      <w:pPr>
        <w:spacing w:after="0"/>
        <w:rPr>
          <w:rFonts w:ascii="Times New Roman" w:hAnsi="Times New Roman"/>
          <w:sz w:val="28"/>
          <w:szCs w:val="28"/>
        </w:rPr>
      </w:pPr>
      <w:r w:rsidRPr="004175FE">
        <w:rPr>
          <w:rFonts w:ascii="Times New Roman" w:hAnsi="Times New Roman"/>
          <w:sz w:val="28"/>
          <w:szCs w:val="28"/>
        </w:rPr>
        <w:t xml:space="preserve">5. ділянки, які відрізняються по складу рослинності, віку , </w:t>
      </w:r>
      <w:proofErr w:type="spellStart"/>
      <w:r w:rsidRPr="004175FE">
        <w:rPr>
          <w:rFonts w:ascii="Times New Roman" w:hAnsi="Times New Roman"/>
          <w:sz w:val="28"/>
          <w:szCs w:val="28"/>
        </w:rPr>
        <w:t>грунтовому</w:t>
      </w:r>
      <w:proofErr w:type="spellEnd"/>
      <w:r w:rsidRPr="004175FE">
        <w:rPr>
          <w:rFonts w:ascii="Times New Roman" w:hAnsi="Times New Roman"/>
          <w:sz w:val="28"/>
          <w:szCs w:val="28"/>
        </w:rPr>
        <w:t xml:space="preserve"> покриву та з наявністю Червонокнижних видів;          </w:t>
      </w:r>
    </w:p>
    <w:p w:rsidR="004175FE" w:rsidRPr="004175FE" w:rsidRDefault="004175FE" w:rsidP="004175FE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4175FE">
        <w:rPr>
          <w:rFonts w:ascii="Times New Roman" w:hAnsi="Times New Roman"/>
          <w:sz w:val="28"/>
          <w:szCs w:val="28"/>
        </w:rPr>
        <w:t xml:space="preserve"> - </w:t>
      </w:r>
      <w:r w:rsidRPr="004175FE">
        <w:rPr>
          <w:rFonts w:ascii="Times New Roman" w:hAnsi="Times New Roman"/>
          <w:sz w:val="28"/>
          <w:szCs w:val="28"/>
          <w:u w:val="single"/>
        </w:rPr>
        <w:t>ключові об’єкти:</w:t>
      </w:r>
    </w:p>
    <w:p w:rsidR="004175FE" w:rsidRPr="004175FE" w:rsidRDefault="004175FE" w:rsidP="004175FE">
      <w:pPr>
        <w:spacing w:after="0"/>
        <w:rPr>
          <w:rFonts w:ascii="Times New Roman" w:hAnsi="Times New Roman"/>
          <w:sz w:val="28"/>
          <w:szCs w:val="28"/>
        </w:rPr>
      </w:pPr>
      <w:r w:rsidRPr="004175FE">
        <w:rPr>
          <w:rFonts w:ascii="Times New Roman" w:hAnsi="Times New Roman"/>
          <w:sz w:val="28"/>
          <w:szCs w:val="28"/>
        </w:rPr>
        <w:t>1. Дерева і групи дерев важливі для фауни,</w:t>
      </w:r>
    </w:p>
    <w:p w:rsidR="004175FE" w:rsidRPr="004175FE" w:rsidRDefault="004175FE" w:rsidP="004175FE">
      <w:pPr>
        <w:spacing w:after="0"/>
        <w:rPr>
          <w:rFonts w:ascii="Times New Roman" w:hAnsi="Times New Roman"/>
          <w:sz w:val="28"/>
          <w:szCs w:val="28"/>
        </w:rPr>
      </w:pPr>
      <w:r w:rsidRPr="004175FE">
        <w:rPr>
          <w:rFonts w:ascii="Times New Roman" w:hAnsi="Times New Roman"/>
          <w:sz w:val="28"/>
          <w:szCs w:val="28"/>
        </w:rPr>
        <w:t>2. Вікові дерева дуба звичайного і сосни звичайної,</w:t>
      </w:r>
    </w:p>
    <w:p w:rsidR="004175FE" w:rsidRPr="004175FE" w:rsidRDefault="004175FE" w:rsidP="004175FE">
      <w:pPr>
        <w:spacing w:after="0"/>
        <w:rPr>
          <w:rFonts w:ascii="Times New Roman" w:hAnsi="Times New Roman"/>
          <w:sz w:val="28"/>
          <w:szCs w:val="28"/>
        </w:rPr>
      </w:pPr>
      <w:r w:rsidRPr="004175FE">
        <w:rPr>
          <w:rFonts w:ascii="Times New Roman" w:hAnsi="Times New Roman"/>
          <w:sz w:val="28"/>
          <w:szCs w:val="28"/>
        </w:rPr>
        <w:lastRenderedPageBreak/>
        <w:t>3. Дерева, які рідко зустрічаються в насадженнях, або мають кормову цінність для фауни,</w:t>
      </w:r>
    </w:p>
    <w:p w:rsidR="004175FE" w:rsidRPr="004175FE" w:rsidRDefault="004175FE" w:rsidP="004175FE">
      <w:pPr>
        <w:spacing w:after="0"/>
        <w:rPr>
          <w:rFonts w:ascii="Times New Roman" w:hAnsi="Times New Roman"/>
          <w:sz w:val="28"/>
          <w:szCs w:val="28"/>
        </w:rPr>
      </w:pPr>
      <w:r w:rsidRPr="004175FE">
        <w:rPr>
          <w:rFonts w:ascii="Times New Roman" w:hAnsi="Times New Roman"/>
          <w:sz w:val="28"/>
          <w:szCs w:val="28"/>
        </w:rPr>
        <w:t>4. Інші дерева і чагарники,</w:t>
      </w:r>
    </w:p>
    <w:p w:rsidR="004175FE" w:rsidRPr="004175FE" w:rsidRDefault="004175FE" w:rsidP="004175FE">
      <w:pPr>
        <w:tabs>
          <w:tab w:val="left" w:pos="980"/>
        </w:tabs>
        <w:spacing w:after="0"/>
        <w:rPr>
          <w:rFonts w:ascii="Times New Roman" w:hAnsi="Times New Roman"/>
          <w:sz w:val="28"/>
          <w:szCs w:val="28"/>
        </w:rPr>
      </w:pPr>
      <w:r w:rsidRPr="004175FE">
        <w:rPr>
          <w:rFonts w:ascii="Times New Roman" w:hAnsi="Times New Roman"/>
          <w:sz w:val="28"/>
          <w:szCs w:val="28"/>
        </w:rPr>
        <w:t>5. «</w:t>
      </w:r>
      <w:proofErr w:type="spellStart"/>
      <w:r w:rsidRPr="004175FE">
        <w:rPr>
          <w:rFonts w:ascii="Times New Roman" w:hAnsi="Times New Roman"/>
          <w:sz w:val="28"/>
          <w:szCs w:val="28"/>
        </w:rPr>
        <w:t>Стремпи</w:t>
      </w:r>
      <w:proofErr w:type="spellEnd"/>
      <w:r w:rsidRPr="004175FE">
        <w:rPr>
          <w:rFonts w:ascii="Times New Roman" w:hAnsi="Times New Roman"/>
          <w:sz w:val="28"/>
          <w:szCs w:val="28"/>
        </w:rPr>
        <w:t>» (пні природного походження),</w:t>
      </w:r>
    </w:p>
    <w:p w:rsidR="004175FE" w:rsidRPr="004175FE" w:rsidRDefault="004175FE" w:rsidP="004175FE">
      <w:pPr>
        <w:spacing w:after="0"/>
        <w:rPr>
          <w:rFonts w:ascii="Times New Roman" w:hAnsi="Times New Roman"/>
          <w:sz w:val="28"/>
          <w:szCs w:val="28"/>
        </w:rPr>
      </w:pPr>
      <w:r w:rsidRPr="004175FE">
        <w:rPr>
          <w:rFonts w:ascii="Times New Roman" w:hAnsi="Times New Roman"/>
          <w:sz w:val="28"/>
          <w:szCs w:val="28"/>
        </w:rPr>
        <w:t>6. «</w:t>
      </w:r>
      <w:proofErr w:type="spellStart"/>
      <w:r w:rsidRPr="004175FE">
        <w:rPr>
          <w:rFonts w:ascii="Times New Roman" w:hAnsi="Times New Roman"/>
          <w:sz w:val="28"/>
          <w:szCs w:val="28"/>
        </w:rPr>
        <w:t>Валіжник</w:t>
      </w:r>
      <w:proofErr w:type="spellEnd"/>
      <w:r w:rsidRPr="004175FE">
        <w:rPr>
          <w:rFonts w:ascii="Times New Roman" w:hAnsi="Times New Roman"/>
          <w:sz w:val="28"/>
          <w:szCs w:val="28"/>
        </w:rPr>
        <w:t>».</w:t>
      </w:r>
    </w:p>
    <w:p w:rsidR="004175FE" w:rsidRPr="004175FE" w:rsidRDefault="004175FE" w:rsidP="004175FE">
      <w:pPr>
        <w:spacing w:after="0"/>
        <w:ind w:firstLine="675"/>
        <w:jc w:val="both"/>
        <w:rPr>
          <w:rFonts w:ascii="Times New Roman" w:hAnsi="Times New Roman"/>
          <w:sz w:val="28"/>
          <w:szCs w:val="28"/>
        </w:rPr>
      </w:pPr>
      <w:r w:rsidRPr="004175FE">
        <w:rPr>
          <w:rFonts w:ascii="Times New Roman" w:hAnsi="Times New Roman"/>
          <w:sz w:val="28"/>
          <w:szCs w:val="28"/>
        </w:rPr>
        <w:t>Обов’язкове виконання вимог законодавства з обмеження лісосік по площі та фрагментація місць проведення суцільних рубок по території лісгоспу, дотримання термінів примикання лісосік, заборона та обмеження рубок в лісах ЛВПЦ, а також виділення при відводах і таксації лісових ключових біотопів і об'єктів дозволить підтримувати оптимальну вікову і породну структуру лісів, зберігати місцезнаходження червонокнижних видів і звести негативний вплив рубок до мінімуму.</w:t>
      </w:r>
    </w:p>
    <w:p w:rsidR="004175FE" w:rsidRPr="004175FE" w:rsidRDefault="004175FE" w:rsidP="004175FE">
      <w:pPr>
        <w:spacing w:after="0"/>
        <w:rPr>
          <w:rFonts w:ascii="Times New Roman" w:hAnsi="Times New Roman"/>
          <w:sz w:val="28"/>
          <w:szCs w:val="28"/>
        </w:rPr>
      </w:pPr>
      <w:r w:rsidRPr="004175FE">
        <w:rPr>
          <w:rFonts w:ascii="Times New Roman" w:hAnsi="Times New Roman"/>
          <w:sz w:val="28"/>
          <w:szCs w:val="28"/>
        </w:rPr>
        <w:t>ФАУНА</w:t>
      </w:r>
    </w:p>
    <w:p w:rsidR="004175FE" w:rsidRPr="004175FE" w:rsidRDefault="004175FE" w:rsidP="004175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75FE">
        <w:rPr>
          <w:rFonts w:ascii="Times New Roman" w:hAnsi="Times New Roman"/>
          <w:sz w:val="28"/>
          <w:szCs w:val="28"/>
        </w:rPr>
        <w:t xml:space="preserve">        Шум при лісозаготівельних роботах є фактором неспокою під час появи потомства у тварин. Тому, у весняний період, в ділянках середовищ існування, розмноження і міграції диких тварин та в захисних зонах навколо гніздувань ніякі заходи не проводяться.</w:t>
      </w:r>
    </w:p>
    <w:p w:rsidR="004175FE" w:rsidRPr="004175FE" w:rsidRDefault="004175FE" w:rsidP="004175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75FE">
        <w:rPr>
          <w:rFonts w:ascii="Times New Roman" w:hAnsi="Times New Roman"/>
          <w:sz w:val="28"/>
          <w:szCs w:val="28"/>
        </w:rPr>
        <w:t xml:space="preserve">         Щоб мінімізувати негативний вплив на фауну запланованих заходів, необхідно уникати по можливості при вивезенні деревини, переїздах до місця роботи і назад тощо, перетинання таких ділянок.</w:t>
      </w:r>
    </w:p>
    <w:p w:rsidR="004175FE" w:rsidRPr="004175FE" w:rsidRDefault="004175FE" w:rsidP="004175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75FE">
        <w:rPr>
          <w:rFonts w:ascii="Times New Roman" w:hAnsi="Times New Roman"/>
          <w:sz w:val="28"/>
          <w:szCs w:val="28"/>
        </w:rPr>
        <w:t xml:space="preserve">        Шляхом консультацій з зацікавленими сторонами (мисливські господарства, органи місцевого самоврядування Вишгородського та Броварського районів і інші ), були встановлені середовища існування, умов розмноження та шляхи міграції тварин. </w:t>
      </w:r>
    </w:p>
    <w:p w:rsidR="004175FE" w:rsidRPr="004175FE" w:rsidRDefault="004175FE" w:rsidP="004175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75FE">
        <w:rPr>
          <w:rFonts w:ascii="Times New Roman" w:hAnsi="Times New Roman"/>
          <w:sz w:val="28"/>
          <w:szCs w:val="28"/>
        </w:rPr>
        <w:t xml:space="preserve">        Згідно ст..39 Закону України Про тваринний світ у період масового розмноження диких тварин, з 1 квітня по 15 червня в даних ділянках заборонено проведення робіт та заходів, які є джерелом підвищеного шуму та неспокою.</w:t>
      </w:r>
    </w:p>
    <w:p w:rsidR="004175FE" w:rsidRPr="004175FE" w:rsidRDefault="004175FE" w:rsidP="004175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75FE">
        <w:rPr>
          <w:rFonts w:ascii="Times New Roman" w:hAnsi="Times New Roman"/>
          <w:sz w:val="28"/>
          <w:szCs w:val="28"/>
        </w:rPr>
        <w:t xml:space="preserve">         У період масового розмноження диких тварин,  з 1 квітня</w:t>
      </w:r>
      <w:r>
        <w:rPr>
          <w:rFonts w:ascii="Times New Roman" w:hAnsi="Times New Roman"/>
          <w:sz w:val="28"/>
          <w:szCs w:val="28"/>
        </w:rPr>
        <w:t xml:space="preserve"> по 15 червня 2020</w:t>
      </w:r>
      <w:r w:rsidRPr="004175FE">
        <w:rPr>
          <w:rFonts w:ascii="Times New Roman" w:hAnsi="Times New Roman"/>
          <w:sz w:val="28"/>
          <w:szCs w:val="28"/>
        </w:rPr>
        <w:t xml:space="preserve"> року </w:t>
      </w:r>
      <w:proofErr w:type="spellStart"/>
      <w:r w:rsidRPr="004175FE">
        <w:rPr>
          <w:rFonts w:ascii="Times New Roman" w:hAnsi="Times New Roman"/>
          <w:sz w:val="28"/>
          <w:szCs w:val="28"/>
        </w:rPr>
        <w:t>ДП</w:t>
      </w:r>
      <w:proofErr w:type="spellEnd"/>
      <w:r w:rsidRPr="004175F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175FE">
        <w:rPr>
          <w:rFonts w:ascii="Times New Roman" w:hAnsi="Times New Roman"/>
          <w:sz w:val="28"/>
          <w:szCs w:val="28"/>
        </w:rPr>
        <w:t>Вищедубечанський</w:t>
      </w:r>
      <w:proofErr w:type="spellEnd"/>
      <w:r w:rsidRPr="004175FE">
        <w:rPr>
          <w:rFonts w:ascii="Times New Roman" w:hAnsi="Times New Roman"/>
          <w:sz w:val="28"/>
          <w:szCs w:val="28"/>
        </w:rPr>
        <w:t xml:space="preserve"> лісгосп» в обов’язковому порядку, своїм наказом  оголосить «сезон тиші» та забезпечить охорону ділянок середовищ існування,  розмноження і шляхів міграції диких тварин в лісових масивах підприємства та будуть письмово проінформовані зацікавлені сторони (місцеві громади, мисливські господарства та ін.).</w:t>
      </w:r>
    </w:p>
    <w:p w:rsidR="004175FE" w:rsidRPr="004175FE" w:rsidRDefault="004175FE" w:rsidP="004175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75FE">
        <w:rPr>
          <w:rFonts w:ascii="Times New Roman" w:hAnsi="Times New Roman"/>
          <w:sz w:val="28"/>
          <w:szCs w:val="28"/>
        </w:rPr>
        <w:t xml:space="preserve">       Дотримання виконання лісогосподарських заходів у відповідності з «Планом лісоуправління» знизить негативний  вплив на рослинний і тваринний світ.</w:t>
      </w:r>
    </w:p>
    <w:p w:rsidR="00612E4C" w:rsidRPr="001329F5" w:rsidRDefault="00950D31" w:rsidP="001329F5">
      <w:pPr>
        <w:spacing w:after="0"/>
        <w:ind w:left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6</w:t>
      </w:r>
      <w:r w:rsidR="001329F5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612E4C" w:rsidRPr="001329F5">
        <w:rPr>
          <w:rFonts w:ascii="Times New Roman" w:hAnsi="Times New Roman"/>
          <w:b/>
          <w:sz w:val="28"/>
          <w:szCs w:val="28"/>
        </w:rPr>
        <w:t>Природоохоронні заходи щодо  охорони довкілля.</w:t>
      </w:r>
    </w:p>
    <w:p w:rsidR="00612E4C" w:rsidRPr="00072A32" w:rsidRDefault="00612E4C" w:rsidP="00DA6D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29F5">
        <w:rPr>
          <w:rFonts w:ascii="Times New Roman" w:hAnsi="Times New Roman"/>
          <w:sz w:val="28"/>
          <w:szCs w:val="28"/>
        </w:rPr>
        <w:t xml:space="preserve">План природоохоронних заходів на підприємстві складено у відповідності з Основними напрямками державної політики України у галузі </w:t>
      </w:r>
      <w:r w:rsidRPr="001329F5">
        <w:rPr>
          <w:rFonts w:ascii="Times New Roman" w:hAnsi="Times New Roman"/>
          <w:sz w:val="28"/>
          <w:szCs w:val="28"/>
        </w:rPr>
        <w:lastRenderedPageBreak/>
        <w:t>охорони довкілля, використання природних ресурсів та забезпечення екологічної безпеки, затвердженими Постановою Кабінету Міністрів України від 05.03.1998 року №188/98-ВР та іншими діючими нормативно-правовими актами України щодо природоохоронної діяльності.</w:t>
      </w:r>
    </w:p>
    <w:p w:rsidR="00612E4C" w:rsidRPr="00072A32" w:rsidRDefault="00612E4C" w:rsidP="00DA6D14">
      <w:pPr>
        <w:jc w:val="center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Комплекс природоохорон</w:t>
      </w:r>
      <w:r w:rsidR="0015094C">
        <w:rPr>
          <w:rFonts w:ascii="Times New Roman" w:hAnsi="Times New Roman"/>
          <w:sz w:val="28"/>
          <w:szCs w:val="28"/>
        </w:rPr>
        <w:t>них заходів запланованих на 2020</w:t>
      </w:r>
      <w:r w:rsidRPr="00072A32">
        <w:rPr>
          <w:rFonts w:ascii="Times New Roman" w:hAnsi="Times New Roman"/>
          <w:sz w:val="28"/>
          <w:szCs w:val="28"/>
        </w:rPr>
        <w:t xml:space="preserve"> рік.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6"/>
        <w:gridCol w:w="5286"/>
        <w:gridCol w:w="3622"/>
      </w:tblGrid>
      <w:tr w:rsidR="00E16C29" w:rsidRPr="00072A32" w:rsidTr="00E16C29">
        <w:tc>
          <w:tcPr>
            <w:tcW w:w="776" w:type="dxa"/>
            <w:vAlign w:val="center"/>
          </w:tcPr>
          <w:p w:rsidR="00612E4C" w:rsidRPr="00072A32" w:rsidRDefault="00612E4C" w:rsidP="00E16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3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072A32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286" w:type="dxa"/>
            <w:vAlign w:val="center"/>
          </w:tcPr>
          <w:p w:rsidR="00612E4C" w:rsidRPr="00072A32" w:rsidRDefault="00612E4C" w:rsidP="00E16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32">
              <w:rPr>
                <w:rFonts w:ascii="Times New Roman" w:hAnsi="Times New Roman"/>
                <w:sz w:val="28"/>
                <w:szCs w:val="28"/>
              </w:rPr>
              <w:t>Назва природоохоронного заходу</w:t>
            </w:r>
          </w:p>
        </w:tc>
        <w:tc>
          <w:tcPr>
            <w:tcW w:w="3622" w:type="dxa"/>
            <w:vAlign w:val="center"/>
          </w:tcPr>
          <w:p w:rsidR="00612E4C" w:rsidRPr="00072A32" w:rsidRDefault="00612E4C" w:rsidP="00E16C2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72A32">
              <w:rPr>
                <w:rFonts w:ascii="Times New Roman" w:hAnsi="Times New Roman"/>
                <w:iCs/>
                <w:sz w:val="28"/>
                <w:szCs w:val="28"/>
              </w:rPr>
              <w:t>Місце розташування, обсяги, тощо.</w:t>
            </w:r>
          </w:p>
        </w:tc>
      </w:tr>
      <w:tr w:rsidR="00E16C29" w:rsidRPr="00072A32" w:rsidTr="00E16C29">
        <w:tc>
          <w:tcPr>
            <w:tcW w:w="776" w:type="dxa"/>
            <w:vAlign w:val="center"/>
          </w:tcPr>
          <w:p w:rsidR="00612E4C" w:rsidRPr="00072A32" w:rsidRDefault="00612E4C" w:rsidP="00E16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86" w:type="dxa"/>
            <w:vAlign w:val="center"/>
          </w:tcPr>
          <w:p w:rsidR="00612E4C" w:rsidRPr="00072A32" w:rsidRDefault="00612E4C" w:rsidP="00E16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22" w:type="dxa"/>
            <w:vAlign w:val="center"/>
          </w:tcPr>
          <w:p w:rsidR="00612E4C" w:rsidRPr="00072A32" w:rsidRDefault="00612E4C" w:rsidP="00E16C2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72A32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</w:tr>
      <w:tr w:rsidR="00612E4C" w:rsidRPr="00072A32" w:rsidTr="00E16C29">
        <w:tc>
          <w:tcPr>
            <w:tcW w:w="9684" w:type="dxa"/>
            <w:gridSpan w:val="3"/>
            <w:vAlign w:val="center"/>
          </w:tcPr>
          <w:p w:rsidR="00612E4C" w:rsidRPr="00072A32" w:rsidRDefault="00612E4C" w:rsidP="00E16C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072A32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1. У сфері поводження з відходами</w:t>
            </w:r>
          </w:p>
        </w:tc>
      </w:tr>
      <w:tr w:rsidR="00E16C29" w:rsidRPr="00072A32" w:rsidTr="00E16C29">
        <w:tc>
          <w:tcPr>
            <w:tcW w:w="776" w:type="dxa"/>
            <w:vAlign w:val="center"/>
          </w:tcPr>
          <w:p w:rsidR="00612E4C" w:rsidRPr="00072A32" w:rsidRDefault="00612E4C" w:rsidP="00E16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32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286" w:type="dxa"/>
            <w:vAlign w:val="center"/>
          </w:tcPr>
          <w:p w:rsidR="00612E4C" w:rsidRPr="00072A32" w:rsidRDefault="00612E4C" w:rsidP="00E16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32">
              <w:rPr>
                <w:rFonts w:ascii="Times New Roman" w:hAnsi="Times New Roman"/>
                <w:sz w:val="28"/>
                <w:szCs w:val="28"/>
              </w:rPr>
              <w:t>Переукласти договори із спеціалізованими організаціями на вивезення і передачу відходів для утилізації та розміщення.</w:t>
            </w:r>
          </w:p>
        </w:tc>
        <w:tc>
          <w:tcPr>
            <w:tcW w:w="3622" w:type="dxa"/>
            <w:vMerge w:val="restart"/>
            <w:vAlign w:val="center"/>
          </w:tcPr>
          <w:p w:rsidR="00612E4C" w:rsidRPr="00072A32" w:rsidRDefault="00612E4C" w:rsidP="00E16C2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72A32">
              <w:rPr>
                <w:rFonts w:ascii="Times New Roman" w:hAnsi="Times New Roman"/>
                <w:iCs/>
                <w:sz w:val="28"/>
                <w:szCs w:val="28"/>
              </w:rPr>
              <w:t>Го</w:t>
            </w:r>
            <w:r w:rsidR="001548CC">
              <w:rPr>
                <w:rFonts w:ascii="Times New Roman" w:hAnsi="Times New Roman"/>
                <w:iCs/>
                <w:sz w:val="28"/>
                <w:szCs w:val="28"/>
              </w:rPr>
              <w:t xml:space="preserve">сподарський двір </w:t>
            </w:r>
            <w:proofErr w:type="spellStart"/>
            <w:r w:rsidR="001548CC">
              <w:rPr>
                <w:rFonts w:ascii="Times New Roman" w:hAnsi="Times New Roman"/>
                <w:iCs/>
                <w:sz w:val="28"/>
                <w:szCs w:val="28"/>
              </w:rPr>
              <w:t>ДП</w:t>
            </w:r>
            <w:proofErr w:type="spellEnd"/>
            <w:r w:rsidR="001548CC">
              <w:rPr>
                <w:rFonts w:ascii="Times New Roman" w:hAnsi="Times New Roman"/>
                <w:iCs/>
                <w:sz w:val="28"/>
                <w:szCs w:val="28"/>
              </w:rPr>
              <w:t xml:space="preserve"> «</w:t>
            </w:r>
            <w:proofErr w:type="spellStart"/>
            <w:r w:rsidR="001548CC">
              <w:rPr>
                <w:rFonts w:ascii="Times New Roman" w:hAnsi="Times New Roman"/>
                <w:iCs/>
                <w:sz w:val="28"/>
                <w:szCs w:val="28"/>
              </w:rPr>
              <w:t>Вищедубечанський</w:t>
            </w:r>
            <w:proofErr w:type="spellEnd"/>
            <w:r w:rsidR="001548CC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072A32">
              <w:rPr>
                <w:rFonts w:ascii="Times New Roman" w:hAnsi="Times New Roman"/>
                <w:iCs/>
                <w:sz w:val="28"/>
                <w:szCs w:val="28"/>
              </w:rPr>
              <w:t xml:space="preserve"> лісгосп»</w:t>
            </w:r>
          </w:p>
        </w:tc>
      </w:tr>
      <w:tr w:rsidR="008805B0" w:rsidRPr="00072A32" w:rsidTr="00E16C29">
        <w:tc>
          <w:tcPr>
            <w:tcW w:w="776" w:type="dxa"/>
            <w:vAlign w:val="center"/>
          </w:tcPr>
          <w:p w:rsidR="00612E4C" w:rsidRPr="00072A32" w:rsidRDefault="00612E4C" w:rsidP="00E16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32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286" w:type="dxa"/>
            <w:vAlign w:val="center"/>
          </w:tcPr>
          <w:p w:rsidR="00612E4C" w:rsidRPr="00072A32" w:rsidRDefault="00612E4C" w:rsidP="00E16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32">
              <w:rPr>
                <w:rFonts w:ascii="Times New Roman" w:hAnsi="Times New Roman"/>
                <w:sz w:val="28"/>
                <w:szCs w:val="28"/>
              </w:rPr>
              <w:t>Погодити ліміти на відходи (комунальні, змішані, в тому числі сміття, відпрацьовані шини, брухт чорних металів, зіпсовані і відпрац</w:t>
            </w:r>
            <w:r w:rsidR="003F15A6">
              <w:rPr>
                <w:rFonts w:ascii="Times New Roman" w:hAnsi="Times New Roman"/>
                <w:sz w:val="28"/>
                <w:szCs w:val="28"/>
              </w:rPr>
              <w:t xml:space="preserve">ьовані акумулятори, лампи, </w:t>
            </w:r>
            <w:r w:rsidRPr="00072A32">
              <w:rPr>
                <w:rFonts w:ascii="Times New Roman" w:hAnsi="Times New Roman"/>
                <w:sz w:val="28"/>
                <w:szCs w:val="28"/>
              </w:rPr>
              <w:t xml:space="preserve"> тощо).</w:t>
            </w:r>
          </w:p>
        </w:tc>
        <w:tc>
          <w:tcPr>
            <w:tcW w:w="3622" w:type="dxa"/>
            <w:vMerge/>
            <w:vAlign w:val="center"/>
          </w:tcPr>
          <w:p w:rsidR="00612E4C" w:rsidRPr="00072A32" w:rsidRDefault="00612E4C" w:rsidP="00E16C2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E16C29" w:rsidRPr="00072A32" w:rsidTr="00E16C29">
        <w:tc>
          <w:tcPr>
            <w:tcW w:w="776" w:type="dxa"/>
            <w:vAlign w:val="center"/>
          </w:tcPr>
          <w:p w:rsidR="00612E4C" w:rsidRPr="00072A32" w:rsidRDefault="00612E4C" w:rsidP="00E16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32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286" w:type="dxa"/>
            <w:vAlign w:val="center"/>
          </w:tcPr>
          <w:p w:rsidR="00612E4C" w:rsidRPr="00072A32" w:rsidRDefault="00612E4C" w:rsidP="00E16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32">
              <w:rPr>
                <w:rFonts w:ascii="Times New Roman" w:hAnsi="Times New Roman"/>
                <w:sz w:val="28"/>
                <w:szCs w:val="28"/>
              </w:rPr>
              <w:t>Адміністративні перевірки підрозділів підприємства та підприємців щодо дотримання ними санітарних умов в лісах та на виробничих територіях</w:t>
            </w:r>
          </w:p>
        </w:tc>
        <w:tc>
          <w:tcPr>
            <w:tcW w:w="3622" w:type="dxa"/>
            <w:vAlign w:val="center"/>
          </w:tcPr>
          <w:p w:rsidR="00612E4C" w:rsidRPr="00072A32" w:rsidRDefault="00612E4C" w:rsidP="00E16C2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72A32">
              <w:rPr>
                <w:rFonts w:ascii="Times New Roman" w:hAnsi="Times New Roman"/>
                <w:iCs/>
                <w:sz w:val="28"/>
                <w:szCs w:val="28"/>
              </w:rPr>
              <w:t>Всі підрозділи, при проведені комплексних ревізій і цільових перевірках</w:t>
            </w:r>
          </w:p>
        </w:tc>
      </w:tr>
      <w:tr w:rsidR="00612E4C" w:rsidRPr="00072A32" w:rsidTr="00E16C29">
        <w:tc>
          <w:tcPr>
            <w:tcW w:w="9684" w:type="dxa"/>
            <w:gridSpan w:val="3"/>
            <w:vAlign w:val="center"/>
          </w:tcPr>
          <w:p w:rsidR="00612E4C" w:rsidRPr="00072A32" w:rsidRDefault="00612E4C" w:rsidP="00E16C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072A32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2. Охорона водних ресурсів</w:t>
            </w:r>
          </w:p>
        </w:tc>
      </w:tr>
      <w:tr w:rsidR="008805B0" w:rsidRPr="00072A32" w:rsidTr="00E16C29">
        <w:tc>
          <w:tcPr>
            <w:tcW w:w="776" w:type="dxa"/>
            <w:vAlign w:val="center"/>
          </w:tcPr>
          <w:p w:rsidR="00612E4C" w:rsidRPr="00072A32" w:rsidRDefault="00612E4C" w:rsidP="00E16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32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5286" w:type="dxa"/>
            <w:vAlign w:val="center"/>
          </w:tcPr>
          <w:p w:rsidR="00612E4C" w:rsidRPr="00072A32" w:rsidRDefault="00612E4C" w:rsidP="00E16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32">
              <w:rPr>
                <w:rFonts w:ascii="Times New Roman" w:hAnsi="Times New Roman"/>
                <w:sz w:val="28"/>
                <w:szCs w:val="28"/>
              </w:rPr>
              <w:t>Утримувати свердловину на території виробничого комплексу  за рахунок підприємства.</w:t>
            </w:r>
          </w:p>
        </w:tc>
        <w:tc>
          <w:tcPr>
            <w:tcW w:w="3622" w:type="dxa"/>
            <w:vAlign w:val="center"/>
          </w:tcPr>
          <w:p w:rsidR="00612E4C" w:rsidRPr="00072A32" w:rsidRDefault="008805B0" w:rsidP="00E16C2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Територія лісопромислового  комплексу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ДП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Вищедубечанський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612E4C" w:rsidRPr="00072A32">
              <w:rPr>
                <w:rFonts w:ascii="Times New Roman" w:hAnsi="Times New Roman"/>
                <w:iCs/>
                <w:sz w:val="28"/>
                <w:szCs w:val="28"/>
              </w:rPr>
              <w:t xml:space="preserve"> лісгосп».</w:t>
            </w:r>
          </w:p>
          <w:p w:rsidR="00612E4C" w:rsidRPr="00072A32" w:rsidRDefault="00612E4C" w:rsidP="00E16C2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8805B0" w:rsidRPr="00072A32" w:rsidTr="00E16C29">
        <w:tc>
          <w:tcPr>
            <w:tcW w:w="776" w:type="dxa"/>
            <w:vAlign w:val="center"/>
          </w:tcPr>
          <w:p w:rsidR="003F15A6" w:rsidRPr="00072A32" w:rsidRDefault="00444C05" w:rsidP="00E16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5286" w:type="dxa"/>
            <w:vAlign w:val="center"/>
          </w:tcPr>
          <w:p w:rsidR="003F15A6" w:rsidRPr="003F15A6" w:rsidRDefault="003F15A6" w:rsidP="00E16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5A6">
              <w:rPr>
                <w:rFonts w:ascii="Times New Roman" w:hAnsi="Times New Roman"/>
                <w:sz w:val="28"/>
                <w:szCs w:val="28"/>
              </w:rPr>
              <w:t>Від</w:t>
            </w:r>
            <w:r>
              <w:rPr>
                <w:rFonts w:ascii="Times New Roman" w:hAnsi="Times New Roman"/>
                <w:sz w:val="28"/>
                <w:szCs w:val="28"/>
              </w:rPr>
              <w:t>іб</w:t>
            </w:r>
            <w:r w:rsidRPr="003F15A6">
              <w:rPr>
                <w:rFonts w:ascii="Times New Roman" w:hAnsi="Times New Roman"/>
                <w:sz w:val="28"/>
                <w:szCs w:val="28"/>
              </w:rPr>
              <w:t xml:space="preserve">рати проби води </w:t>
            </w:r>
            <w:r>
              <w:rPr>
                <w:rFonts w:ascii="Times New Roman" w:hAnsi="Times New Roman"/>
                <w:sz w:val="28"/>
                <w:szCs w:val="28"/>
              </w:rPr>
              <w:t>та переда</w:t>
            </w:r>
            <w:r w:rsidRPr="003F15A6">
              <w:rPr>
                <w:rFonts w:ascii="Times New Roman" w:hAnsi="Times New Roman"/>
                <w:sz w:val="28"/>
                <w:szCs w:val="28"/>
              </w:rPr>
              <w:t>ти відібрані проби на аналіз у ліцензовану лабораторію.</w:t>
            </w:r>
          </w:p>
        </w:tc>
        <w:tc>
          <w:tcPr>
            <w:tcW w:w="3622" w:type="dxa"/>
            <w:vAlign w:val="center"/>
          </w:tcPr>
          <w:p w:rsidR="003F15A6" w:rsidRDefault="003F15A6" w:rsidP="00E16C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Лісопромисловий комплекс,</w:t>
            </w:r>
          </w:p>
          <w:p w:rsidR="003F15A6" w:rsidRPr="00072A32" w:rsidRDefault="003F15A6" w:rsidP="00E16C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один раз на рік або при потребі</w:t>
            </w:r>
            <w:r w:rsidR="00444C05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</w:tr>
      <w:tr w:rsidR="00E16C29" w:rsidRPr="00072A32" w:rsidTr="00E16C29">
        <w:trPr>
          <w:trHeight w:val="475"/>
        </w:trPr>
        <w:tc>
          <w:tcPr>
            <w:tcW w:w="776" w:type="dxa"/>
            <w:vAlign w:val="center"/>
          </w:tcPr>
          <w:p w:rsidR="00612E4C" w:rsidRPr="00072A32" w:rsidRDefault="00444C05" w:rsidP="00E16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  <w:r w:rsidR="00612E4C" w:rsidRPr="00072A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86" w:type="dxa"/>
            <w:vAlign w:val="center"/>
          </w:tcPr>
          <w:p w:rsidR="00612E4C" w:rsidRPr="008805B0" w:rsidRDefault="008805B0" w:rsidP="00E16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B0">
              <w:rPr>
                <w:rFonts w:ascii="Times New Roman" w:hAnsi="Times New Roman"/>
                <w:sz w:val="28"/>
                <w:szCs w:val="28"/>
              </w:rPr>
              <w:t>Утримувати стоянку автомо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білів та місце зберігання ПММ в </w:t>
            </w:r>
            <w:r w:rsidRPr="008805B0">
              <w:rPr>
                <w:rFonts w:ascii="Times New Roman" w:hAnsi="Times New Roman"/>
                <w:sz w:val="28"/>
                <w:szCs w:val="28"/>
              </w:rPr>
              <w:t>належному стані.</w:t>
            </w:r>
          </w:p>
        </w:tc>
        <w:tc>
          <w:tcPr>
            <w:tcW w:w="3622" w:type="dxa"/>
            <w:vMerge w:val="restart"/>
            <w:vAlign w:val="center"/>
          </w:tcPr>
          <w:p w:rsidR="00612E4C" w:rsidRPr="00072A32" w:rsidRDefault="008805B0" w:rsidP="00E16C2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Лісопромисловий</w:t>
            </w:r>
            <w:r w:rsidR="00612E4C" w:rsidRPr="00072A32">
              <w:rPr>
                <w:rFonts w:ascii="Times New Roman" w:hAnsi="Times New Roman"/>
                <w:iCs/>
                <w:sz w:val="28"/>
                <w:szCs w:val="28"/>
              </w:rPr>
              <w:t xml:space="preserve"> комплекс.</w:t>
            </w:r>
          </w:p>
          <w:p w:rsidR="00612E4C" w:rsidRPr="00072A32" w:rsidRDefault="00612E4C" w:rsidP="00E16C2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72A32">
              <w:rPr>
                <w:rFonts w:ascii="Times New Roman" w:hAnsi="Times New Roman"/>
                <w:iCs/>
                <w:sz w:val="28"/>
                <w:szCs w:val="28"/>
              </w:rPr>
              <w:t>Постійно.</w:t>
            </w:r>
          </w:p>
        </w:tc>
      </w:tr>
      <w:tr w:rsidR="008805B0" w:rsidRPr="00072A32" w:rsidTr="00E16C29">
        <w:tc>
          <w:tcPr>
            <w:tcW w:w="776" w:type="dxa"/>
            <w:vAlign w:val="center"/>
          </w:tcPr>
          <w:p w:rsidR="00612E4C" w:rsidRPr="00072A32" w:rsidRDefault="00444C05" w:rsidP="00E16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  <w:r w:rsidR="00612E4C" w:rsidRPr="00072A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86" w:type="dxa"/>
            <w:vAlign w:val="center"/>
          </w:tcPr>
          <w:p w:rsidR="00612E4C" w:rsidRPr="00072A32" w:rsidRDefault="00612E4C" w:rsidP="00E16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32">
              <w:rPr>
                <w:rFonts w:ascii="Times New Roman" w:hAnsi="Times New Roman"/>
                <w:sz w:val="28"/>
                <w:szCs w:val="28"/>
              </w:rPr>
              <w:t>Забезпечити наявність достатньої кількості абсорбентів для видалення проливів нафтопродуктів в разі їх утворення.</w:t>
            </w:r>
          </w:p>
        </w:tc>
        <w:tc>
          <w:tcPr>
            <w:tcW w:w="3622" w:type="dxa"/>
            <w:vMerge/>
            <w:vAlign w:val="center"/>
          </w:tcPr>
          <w:p w:rsidR="00612E4C" w:rsidRPr="00072A32" w:rsidRDefault="00612E4C" w:rsidP="00E16C2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</w:pPr>
          </w:p>
        </w:tc>
      </w:tr>
      <w:tr w:rsidR="00612E4C" w:rsidRPr="00072A32" w:rsidTr="00E16C29">
        <w:tc>
          <w:tcPr>
            <w:tcW w:w="9684" w:type="dxa"/>
            <w:gridSpan w:val="3"/>
            <w:vAlign w:val="center"/>
          </w:tcPr>
          <w:p w:rsidR="00612E4C" w:rsidRPr="00072A32" w:rsidRDefault="00612E4C" w:rsidP="00E16C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072A32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3. Охорона атмосферного повітря.</w:t>
            </w:r>
          </w:p>
        </w:tc>
      </w:tr>
      <w:tr w:rsidR="00444C05" w:rsidRPr="00072A32" w:rsidTr="00E16C29">
        <w:tc>
          <w:tcPr>
            <w:tcW w:w="776" w:type="dxa"/>
            <w:vAlign w:val="center"/>
          </w:tcPr>
          <w:p w:rsidR="00612E4C" w:rsidRPr="00072A32" w:rsidRDefault="00612E4C" w:rsidP="00E16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32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5286" w:type="dxa"/>
            <w:vAlign w:val="center"/>
          </w:tcPr>
          <w:p w:rsidR="00612E4C" w:rsidRPr="00072A32" w:rsidRDefault="00612E4C" w:rsidP="00E16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32">
              <w:rPr>
                <w:rFonts w:ascii="Times New Roman" w:hAnsi="Times New Roman"/>
                <w:sz w:val="28"/>
                <w:szCs w:val="28"/>
              </w:rPr>
              <w:t>Проводити контроль джерел викидів забруднюючих речовин (ЗР) на відповідність встановлених гранично допустимих викидів (ГДВ)</w:t>
            </w:r>
          </w:p>
        </w:tc>
        <w:tc>
          <w:tcPr>
            <w:tcW w:w="3622" w:type="dxa"/>
            <w:vAlign w:val="center"/>
          </w:tcPr>
          <w:p w:rsidR="00612E4C" w:rsidRPr="00072A32" w:rsidRDefault="008805B0" w:rsidP="00E16C2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Лісопромисловий</w:t>
            </w:r>
            <w:r w:rsidR="00612E4C" w:rsidRPr="00072A32">
              <w:rPr>
                <w:rFonts w:ascii="Times New Roman" w:hAnsi="Times New Roman"/>
                <w:iCs/>
                <w:sz w:val="28"/>
                <w:szCs w:val="28"/>
              </w:rPr>
              <w:t xml:space="preserve"> комплекс.</w:t>
            </w:r>
          </w:p>
          <w:p w:rsidR="00612E4C" w:rsidRPr="00072A32" w:rsidRDefault="00612E4C" w:rsidP="00E16C2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72A32">
              <w:rPr>
                <w:rFonts w:ascii="Times New Roman" w:hAnsi="Times New Roman"/>
                <w:iCs/>
                <w:sz w:val="28"/>
                <w:szCs w:val="28"/>
              </w:rPr>
              <w:t>1 раз в рік</w:t>
            </w:r>
          </w:p>
        </w:tc>
      </w:tr>
      <w:tr w:rsidR="00612E4C" w:rsidRPr="00072A32" w:rsidTr="00E16C29">
        <w:tc>
          <w:tcPr>
            <w:tcW w:w="9684" w:type="dxa"/>
            <w:gridSpan w:val="3"/>
            <w:vAlign w:val="center"/>
          </w:tcPr>
          <w:p w:rsidR="00612E4C" w:rsidRPr="00072A32" w:rsidRDefault="00612E4C" w:rsidP="00E16C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072A32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lastRenderedPageBreak/>
              <w:t>4. У сфері ведення лісового господарства і використання лісових ресурсів.</w:t>
            </w:r>
          </w:p>
        </w:tc>
      </w:tr>
      <w:tr w:rsidR="00E16C29" w:rsidRPr="00072A32" w:rsidTr="00E16C29">
        <w:tc>
          <w:tcPr>
            <w:tcW w:w="776" w:type="dxa"/>
            <w:vAlign w:val="center"/>
          </w:tcPr>
          <w:p w:rsidR="00612E4C" w:rsidRPr="00072A32" w:rsidRDefault="00612E4C" w:rsidP="00E16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32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5286" w:type="dxa"/>
            <w:vAlign w:val="center"/>
          </w:tcPr>
          <w:p w:rsidR="00612E4C" w:rsidRPr="00072A32" w:rsidRDefault="00612E4C" w:rsidP="00E16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32">
              <w:rPr>
                <w:rFonts w:ascii="Times New Roman" w:hAnsi="Times New Roman"/>
                <w:sz w:val="28"/>
                <w:szCs w:val="28"/>
              </w:rPr>
              <w:t>Дотримання Проекту організації і розвитку лісового господарства, як  системи заходів, спрямованих на забезпечення ефективної охорони і захисту, раціональне використання, підвищення продуктивності лісів і їх відтворення , оцінку лісових ресурсів та моніторингу.</w:t>
            </w:r>
          </w:p>
        </w:tc>
        <w:tc>
          <w:tcPr>
            <w:tcW w:w="3622" w:type="dxa"/>
            <w:vMerge w:val="restart"/>
            <w:vAlign w:val="center"/>
          </w:tcPr>
          <w:p w:rsidR="00612E4C" w:rsidRPr="00072A32" w:rsidRDefault="00612E4C" w:rsidP="00E16C2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72A32">
              <w:rPr>
                <w:rFonts w:ascii="Times New Roman" w:hAnsi="Times New Roman"/>
                <w:iCs/>
                <w:sz w:val="28"/>
                <w:szCs w:val="28"/>
              </w:rPr>
              <w:t>Лісо</w:t>
            </w:r>
            <w:r w:rsidR="00444C05">
              <w:rPr>
                <w:rFonts w:ascii="Times New Roman" w:hAnsi="Times New Roman"/>
                <w:iCs/>
                <w:sz w:val="28"/>
                <w:szCs w:val="28"/>
              </w:rPr>
              <w:t xml:space="preserve">вий фонд </w:t>
            </w:r>
            <w:proofErr w:type="spellStart"/>
            <w:r w:rsidR="00444C05">
              <w:rPr>
                <w:rFonts w:ascii="Times New Roman" w:hAnsi="Times New Roman"/>
                <w:iCs/>
                <w:sz w:val="28"/>
                <w:szCs w:val="28"/>
              </w:rPr>
              <w:t>ДП</w:t>
            </w:r>
            <w:proofErr w:type="spellEnd"/>
            <w:r w:rsidR="00444C05">
              <w:rPr>
                <w:rFonts w:ascii="Times New Roman" w:hAnsi="Times New Roman"/>
                <w:iCs/>
                <w:sz w:val="28"/>
                <w:szCs w:val="28"/>
              </w:rPr>
              <w:t xml:space="preserve"> «</w:t>
            </w:r>
            <w:proofErr w:type="spellStart"/>
            <w:r w:rsidR="00444C05">
              <w:rPr>
                <w:rFonts w:ascii="Times New Roman" w:hAnsi="Times New Roman"/>
                <w:iCs/>
                <w:sz w:val="28"/>
                <w:szCs w:val="28"/>
              </w:rPr>
              <w:t>Вищедубечанський</w:t>
            </w:r>
            <w:proofErr w:type="spellEnd"/>
            <w:r w:rsidR="00444C05">
              <w:rPr>
                <w:rFonts w:ascii="Times New Roman" w:hAnsi="Times New Roman"/>
                <w:iCs/>
                <w:sz w:val="28"/>
                <w:szCs w:val="28"/>
              </w:rPr>
              <w:t xml:space="preserve"> лісгосп», площею 30529</w:t>
            </w:r>
            <w:r w:rsidRPr="00072A32">
              <w:rPr>
                <w:rFonts w:ascii="Times New Roman" w:hAnsi="Times New Roman"/>
                <w:iCs/>
                <w:sz w:val="28"/>
                <w:szCs w:val="28"/>
              </w:rPr>
              <w:t>га</w:t>
            </w:r>
          </w:p>
        </w:tc>
      </w:tr>
      <w:tr w:rsidR="008805B0" w:rsidRPr="00072A32" w:rsidTr="00E16C29">
        <w:tc>
          <w:tcPr>
            <w:tcW w:w="776" w:type="dxa"/>
            <w:vAlign w:val="center"/>
          </w:tcPr>
          <w:p w:rsidR="00612E4C" w:rsidRPr="00072A32" w:rsidRDefault="00444C05" w:rsidP="00E16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5286" w:type="dxa"/>
            <w:vAlign w:val="center"/>
          </w:tcPr>
          <w:p w:rsidR="00612E4C" w:rsidRPr="00072A32" w:rsidRDefault="00612E4C" w:rsidP="00E16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32">
              <w:rPr>
                <w:rFonts w:ascii="Times New Roman" w:hAnsi="Times New Roman"/>
                <w:sz w:val="28"/>
                <w:szCs w:val="28"/>
              </w:rPr>
              <w:t xml:space="preserve">Проведення </w:t>
            </w:r>
            <w:r w:rsidR="00784867">
              <w:rPr>
                <w:rFonts w:ascii="Times New Roman" w:hAnsi="Times New Roman"/>
                <w:sz w:val="28"/>
                <w:szCs w:val="28"/>
              </w:rPr>
              <w:t xml:space="preserve">контрольного </w:t>
            </w:r>
            <w:r w:rsidRPr="00072A32">
              <w:rPr>
                <w:rFonts w:ascii="Times New Roman" w:hAnsi="Times New Roman"/>
                <w:sz w:val="28"/>
                <w:szCs w:val="28"/>
              </w:rPr>
              <w:t xml:space="preserve">аудиту лісової сертифікації, як добровільної ініціативи, спрямованої на забезпечення підтвердження відповідності  ведення лісового господарства на підприємстві, вимогам відповідних міжнародним стандартів (Принципи і Критерії </w:t>
            </w:r>
            <w:r w:rsidRPr="00072A32">
              <w:rPr>
                <w:rFonts w:ascii="Times New Roman" w:hAnsi="Times New Roman"/>
                <w:sz w:val="28"/>
                <w:szCs w:val="28"/>
                <w:lang w:val="en-US"/>
              </w:rPr>
              <w:t>FSC</w:t>
            </w:r>
            <w:r w:rsidR="00784867" w:rsidRPr="00784867">
              <w:rPr>
                <w:rFonts w:ascii="Times New Roman" w:hAnsi="Times New Roman"/>
                <w:sz w:val="28"/>
                <w:szCs w:val="28"/>
                <w:vertAlign w:val="superscript"/>
              </w:rPr>
              <w:t>®</w:t>
            </w:r>
            <w:r w:rsidRPr="00072A3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622" w:type="dxa"/>
            <w:vMerge/>
            <w:vAlign w:val="center"/>
          </w:tcPr>
          <w:p w:rsidR="00612E4C" w:rsidRPr="00072A32" w:rsidRDefault="00612E4C" w:rsidP="00E16C2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</w:pPr>
          </w:p>
        </w:tc>
      </w:tr>
      <w:tr w:rsidR="00E16C29" w:rsidRPr="00072A32" w:rsidTr="00E16C29">
        <w:tc>
          <w:tcPr>
            <w:tcW w:w="776" w:type="dxa"/>
            <w:vAlign w:val="center"/>
          </w:tcPr>
          <w:p w:rsidR="00612E4C" w:rsidRPr="00072A32" w:rsidRDefault="00444C05" w:rsidP="00E16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5286" w:type="dxa"/>
            <w:vAlign w:val="center"/>
          </w:tcPr>
          <w:p w:rsidR="00612E4C" w:rsidRPr="00072A32" w:rsidRDefault="00612E4C" w:rsidP="007848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A32">
              <w:rPr>
                <w:rFonts w:ascii="Times New Roman" w:hAnsi="Times New Roman"/>
                <w:sz w:val="28"/>
                <w:szCs w:val="28"/>
              </w:rPr>
              <w:t>Охорона лісів від пожеж, шкідників та хвороб</w:t>
            </w:r>
            <w:r w:rsidR="007848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22" w:type="dxa"/>
            <w:vAlign w:val="center"/>
          </w:tcPr>
          <w:p w:rsidR="00612E4C" w:rsidRPr="00072A32" w:rsidRDefault="00612E4C" w:rsidP="00E16C2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72A32">
              <w:rPr>
                <w:rFonts w:ascii="Times New Roman" w:hAnsi="Times New Roman"/>
                <w:iCs/>
                <w:sz w:val="28"/>
                <w:szCs w:val="28"/>
              </w:rPr>
              <w:t>на всій площі лісів</w:t>
            </w:r>
          </w:p>
        </w:tc>
      </w:tr>
      <w:tr w:rsidR="00E16C29" w:rsidRPr="00072A32" w:rsidTr="00E16C29">
        <w:tc>
          <w:tcPr>
            <w:tcW w:w="776" w:type="dxa"/>
            <w:vAlign w:val="center"/>
          </w:tcPr>
          <w:p w:rsidR="00612E4C" w:rsidRPr="00072A32" w:rsidRDefault="00444C05" w:rsidP="00E16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</w:t>
            </w:r>
            <w:r w:rsidR="00612E4C" w:rsidRPr="00072A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86" w:type="dxa"/>
            <w:vAlign w:val="center"/>
          </w:tcPr>
          <w:p w:rsidR="00612E4C" w:rsidRPr="00072A32" w:rsidRDefault="00612E4C" w:rsidP="00E16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32">
              <w:rPr>
                <w:rFonts w:ascii="Times New Roman" w:hAnsi="Times New Roman"/>
                <w:sz w:val="28"/>
                <w:szCs w:val="28"/>
              </w:rPr>
              <w:t>Перед проведенням лісогосподарських і лісозаготівельних робіт проводити оцінку потенціального впливу на навколишнє природне середовище (</w:t>
            </w:r>
            <w:proofErr w:type="spellStart"/>
            <w:r w:rsidRPr="00072A32">
              <w:rPr>
                <w:rFonts w:ascii="Times New Roman" w:hAnsi="Times New Roman"/>
                <w:sz w:val="28"/>
                <w:szCs w:val="28"/>
              </w:rPr>
              <w:t>ОВНС</w:t>
            </w:r>
            <w:proofErr w:type="spellEnd"/>
            <w:r w:rsidRPr="00072A3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622" w:type="dxa"/>
            <w:vAlign w:val="center"/>
          </w:tcPr>
          <w:p w:rsidR="00612E4C" w:rsidRPr="00072A32" w:rsidRDefault="00612E4C" w:rsidP="00E16C2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72A32">
              <w:rPr>
                <w:rFonts w:ascii="Times New Roman" w:hAnsi="Times New Roman"/>
                <w:iCs/>
                <w:sz w:val="28"/>
                <w:szCs w:val="28"/>
              </w:rPr>
              <w:t>Всі підрозділи</w:t>
            </w:r>
          </w:p>
        </w:tc>
      </w:tr>
      <w:tr w:rsidR="00E16C29" w:rsidRPr="00072A32" w:rsidTr="00E16C29">
        <w:tc>
          <w:tcPr>
            <w:tcW w:w="776" w:type="dxa"/>
            <w:vAlign w:val="center"/>
          </w:tcPr>
          <w:p w:rsidR="00612E4C" w:rsidRPr="00072A32" w:rsidRDefault="00444C05" w:rsidP="00E16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4.5.</w:t>
            </w:r>
          </w:p>
        </w:tc>
        <w:tc>
          <w:tcPr>
            <w:tcW w:w="5286" w:type="dxa"/>
            <w:vAlign w:val="center"/>
          </w:tcPr>
          <w:p w:rsidR="00612E4C" w:rsidRPr="00072A32" w:rsidRDefault="00612E4C" w:rsidP="00E16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32">
              <w:rPr>
                <w:rFonts w:ascii="Times New Roman" w:hAnsi="Times New Roman"/>
                <w:sz w:val="28"/>
                <w:szCs w:val="28"/>
              </w:rPr>
              <w:t xml:space="preserve">При проведенні лісогосподарських і лісозаготівельних робіт дотримуватись заходів щодо запобігання або зменшення негативного впливу на навколишнє середовище, відображених в Акті </w:t>
            </w:r>
            <w:proofErr w:type="spellStart"/>
            <w:r w:rsidRPr="00072A32">
              <w:rPr>
                <w:rFonts w:ascii="Times New Roman" w:hAnsi="Times New Roman"/>
                <w:sz w:val="28"/>
                <w:szCs w:val="28"/>
              </w:rPr>
              <w:t>ОВНС</w:t>
            </w:r>
            <w:proofErr w:type="spellEnd"/>
            <w:r w:rsidRPr="00072A32">
              <w:rPr>
                <w:rFonts w:ascii="Times New Roman" w:hAnsi="Times New Roman"/>
                <w:sz w:val="28"/>
                <w:szCs w:val="28"/>
              </w:rPr>
              <w:t xml:space="preserve"> та інших нормативних документах.</w:t>
            </w:r>
          </w:p>
        </w:tc>
        <w:tc>
          <w:tcPr>
            <w:tcW w:w="3622" w:type="dxa"/>
            <w:vAlign w:val="center"/>
          </w:tcPr>
          <w:p w:rsidR="00612E4C" w:rsidRPr="00072A32" w:rsidRDefault="00612E4C" w:rsidP="00E16C2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72A32">
              <w:rPr>
                <w:rFonts w:ascii="Times New Roman" w:hAnsi="Times New Roman"/>
                <w:iCs/>
                <w:sz w:val="28"/>
                <w:szCs w:val="28"/>
              </w:rPr>
              <w:t>Всі підрозділи</w:t>
            </w:r>
          </w:p>
        </w:tc>
      </w:tr>
      <w:tr w:rsidR="00E16C29" w:rsidRPr="00072A32" w:rsidTr="00E16C29">
        <w:tc>
          <w:tcPr>
            <w:tcW w:w="776" w:type="dxa"/>
            <w:vAlign w:val="center"/>
          </w:tcPr>
          <w:p w:rsidR="00612E4C" w:rsidRPr="00072A32" w:rsidRDefault="00612E4C" w:rsidP="00E16C2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72A32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  <w:r w:rsidR="00444C05">
              <w:rPr>
                <w:rFonts w:ascii="Times New Roman" w:hAnsi="Times New Roman"/>
                <w:iCs/>
                <w:sz w:val="28"/>
                <w:szCs w:val="28"/>
              </w:rPr>
              <w:t>.6.</w:t>
            </w:r>
          </w:p>
        </w:tc>
        <w:tc>
          <w:tcPr>
            <w:tcW w:w="5286" w:type="dxa"/>
            <w:vAlign w:val="center"/>
          </w:tcPr>
          <w:p w:rsidR="00612E4C" w:rsidRPr="00072A32" w:rsidRDefault="00612E4C" w:rsidP="00E16C2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72A32">
              <w:rPr>
                <w:rFonts w:ascii="Times New Roman" w:hAnsi="Times New Roman"/>
                <w:iCs/>
                <w:sz w:val="28"/>
                <w:szCs w:val="28"/>
              </w:rPr>
              <w:t xml:space="preserve">З метою збереження </w:t>
            </w:r>
            <w:proofErr w:type="spellStart"/>
            <w:r w:rsidRPr="00072A32">
              <w:rPr>
                <w:rFonts w:ascii="Times New Roman" w:hAnsi="Times New Roman"/>
                <w:iCs/>
                <w:sz w:val="28"/>
                <w:szCs w:val="28"/>
              </w:rPr>
              <w:t>біорізноманіття</w:t>
            </w:r>
            <w:proofErr w:type="spellEnd"/>
            <w:r w:rsidRPr="00072A32">
              <w:rPr>
                <w:rFonts w:ascii="Times New Roman" w:hAnsi="Times New Roman"/>
                <w:iCs/>
                <w:sz w:val="28"/>
                <w:szCs w:val="28"/>
              </w:rPr>
              <w:t xml:space="preserve">, продовжувати виявляти ліси високої природоохоронної цінності та </w:t>
            </w:r>
            <w:r w:rsidR="001A5F05">
              <w:rPr>
                <w:rFonts w:ascii="Times New Roman" w:hAnsi="Times New Roman"/>
                <w:iCs/>
                <w:sz w:val="28"/>
                <w:szCs w:val="28"/>
              </w:rPr>
              <w:t>за</w:t>
            </w:r>
            <w:r w:rsidRPr="00072A32">
              <w:rPr>
                <w:rFonts w:ascii="Times New Roman" w:hAnsi="Times New Roman"/>
                <w:iCs/>
                <w:sz w:val="28"/>
                <w:szCs w:val="28"/>
              </w:rPr>
              <w:t>лишати ключові біотопи і об’єкти при проведенні лісосічних робіт.</w:t>
            </w:r>
          </w:p>
        </w:tc>
        <w:tc>
          <w:tcPr>
            <w:tcW w:w="3622" w:type="dxa"/>
            <w:vAlign w:val="center"/>
          </w:tcPr>
          <w:p w:rsidR="00612E4C" w:rsidRPr="00072A32" w:rsidRDefault="00E16C29" w:rsidP="00E16C2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72A32">
              <w:rPr>
                <w:rFonts w:ascii="Times New Roman" w:hAnsi="Times New Roman"/>
                <w:iCs/>
                <w:sz w:val="28"/>
                <w:szCs w:val="28"/>
              </w:rPr>
              <w:t>Всі підрозділи</w:t>
            </w:r>
          </w:p>
        </w:tc>
      </w:tr>
    </w:tbl>
    <w:p w:rsidR="008805B0" w:rsidRDefault="008805B0" w:rsidP="00E16C29">
      <w:pPr>
        <w:rPr>
          <w:rFonts w:ascii="Times New Roman" w:hAnsi="Times New Roman"/>
          <w:b/>
          <w:sz w:val="28"/>
          <w:szCs w:val="28"/>
        </w:rPr>
      </w:pPr>
    </w:p>
    <w:p w:rsidR="00BD348B" w:rsidRDefault="00BD348B" w:rsidP="00E16C29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12E4C" w:rsidRPr="00072A32" w:rsidRDefault="00612E4C" w:rsidP="00E16C29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072A32">
        <w:rPr>
          <w:rFonts w:ascii="Times New Roman" w:hAnsi="Times New Roman"/>
          <w:b/>
          <w:sz w:val="28"/>
          <w:szCs w:val="28"/>
        </w:rPr>
        <w:t>7. План виявлення і взяття під охорону рідкісних та зникаючих видів рослин,</w:t>
      </w:r>
      <w:r w:rsidR="00E16C29">
        <w:rPr>
          <w:rFonts w:ascii="Times New Roman" w:hAnsi="Times New Roman"/>
          <w:b/>
          <w:sz w:val="28"/>
          <w:szCs w:val="28"/>
        </w:rPr>
        <w:t xml:space="preserve"> </w:t>
      </w:r>
      <w:r w:rsidRPr="00072A32">
        <w:rPr>
          <w:rFonts w:ascii="Times New Roman" w:hAnsi="Times New Roman"/>
          <w:b/>
          <w:sz w:val="28"/>
          <w:szCs w:val="28"/>
        </w:rPr>
        <w:t xml:space="preserve">тварин  </w:t>
      </w:r>
    </w:p>
    <w:p w:rsidR="00612E4C" w:rsidRPr="00072A32" w:rsidRDefault="00612E4C" w:rsidP="00E16C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Охорона біотичного різноманіття включає систему правових, організаційних, економічних, матеріально-технічних, освітніх та інших заходів, спрямованих на збереження, відтворення і використання рослинного та тваринного світу.</w:t>
      </w:r>
    </w:p>
    <w:p w:rsidR="00612E4C" w:rsidRPr="00072A32" w:rsidRDefault="00612E4C" w:rsidP="00E16C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 xml:space="preserve">Основні вимоги законодавства щодо забезпечення охорони рослинного світу визначені ст.ст. 25, 26 Закону України «Про рослинний світ», </w:t>
      </w:r>
      <w:r w:rsidRPr="00072A32">
        <w:rPr>
          <w:rFonts w:ascii="Times New Roman" w:hAnsi="Times New Roman"/>
          <w:sz w:val="28"/>
          <w:szCs w:val="28"/>
        </w:rPr>
        <w:lastRenderedPageBreak/>
        <w:t>тваринного світу – розділом IV Закону України «Про тваринний світ», рідкісних та зникаючих видів флори і фауни – ст. 11 Закону України «Про Червону книгу України».</w:t>
      </w:r>
    </w:p>
    <w:p w:rsidR="00950D31" w:rsidRDefault="00612E4C" w:rsidP="00950D3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72A32">
        <w:rPr>
          <w:rFonts w:ascii="Times New Roman" w:hAnsi="Times New Roman"/>
          <w:sz w:val="28"/>
          <w:szCs w:val="28"/>
        </w:rPr>
        <w:t>Охоронні пріоритети задекларовані в основному національному документі,  Червоній книзі України (ЧКУ).</w:t>
      </w:r>
    </w:p>
    <w:p w:rsidR="00437AC6" w:rsidRPr="00950D31" w:rsidRDefault="00437AC6" w:rsidP="00950D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222222"/>
          <w:sz w:val="28"/>
          <w:szCs w:val="28"/>
          <w:shd w:val="clear" w:color="auto" w:fill="FFFFFF"/>
        </w:rPr>
        <w:t>План</w:t>
      </w:r>
      <w:r w:rsidR="00950D3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Cs/>
          <w:color w:val="222222"/>
          <w:sz w:val="28"/>
          <w:szCs w:val="28"/>
          <w:shd w:val="clear" w:color="auto" w:fill="FFFFFF"/>
        </w:rPr>
        <w:t xml:space="preserve">виявлення і взяття під охорону рідкісних і зникаючих видів рослин і тварин по </w:t>
      </w:r>
      <w:proofErr w:type="spellStart"/>
      <w:r>
        <w:rPr>
          <w:rFonts w:ascii="Times New Roman" w:hAnsi="Times New Roman"/>
          <w:iCs/>
          <w:color w:val="222222"/>
          <w:sz w:val="28"/>
          <w:szCs w:val="28"/>
          <w:shd w:val="clear" w:color="auto" w:fill="FFFFFF"/>
        </w:rPr>
        <w:t>ДП</w:t>
      </w:r>
      <w:proofErr w:type="spellEnd"/>
      <w:r>
        <w:rPr>
          <w:rFonts w:ascii="Times New Roman" w:hAnsi="Times New Roman"/>
          <w:iCs/>
          <w:color w:val="222222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/>
          <w:iCs/>
          <w:color w:val="222222"/>
          <w:sz w:val="28"/>
          <w:szCs w:val="28"/>
          <w:shd w:val="clear" w:color="auto" w:fill="FFFFFF"/>
        </w:rPr>
        <w:t>Вищедубечанський</w:t>
      </w:r>
      <w:proofErr w:type="spellEnd"/>
      <w:r>
        <w:rPr>
          <w:rFonts w:ascii="Times New Roman" w:hAnsi="Times New Roman"/>
          <w:iCs/>
          <w:color w:val="222222"/>
          <w:sz w:val="28"/>
          <w:szCs w:val="28"/>
          <w:shd w:val="clear" w:color="auto" w:fill="FFFFFF"/>
        </w:rPr>
        <w:t xml:space="preserve"> лісгосп» на 20</w:t>
      </w:r>
      <w:r w:rsidR="001A5F05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</w:rPr>
        <w:t>20</w:t>
      </w:r>
      <w:r>
        <w:rPr>
          <w:rFonts w:ascii="Times New Roman" w:hAnsi="Times New Roman"/>
          <w:iCs/>
          <w:color w:val="222222"/>
          <w:sz w:val="28"/>
          <w:szCs w:val="28"/>
          <w:shd w:val="clear" w:color="auto" w:fill="FFFFFF"/>
        </w:rPr>
        <w:t xml:space="preserve"> рік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916"/>
        <w:gridCol w:w="2920"/>
        <w:gridCol w:w="1911"/>
      </w:tblGrid>
      <w:tr w:rsidR="00437AC6" w:rsidTr="00437AC6">
        <w:tc>
          <w:tcPr>
            <w:tcW w:w="709" w:type="dxa"/>
          </w:tcPr>
          <w:p w:rsidR="00437AC6" w:rsidRPr="00437AC6" w:rsidRDefault="00437AC6" w:rsidP="00437AC6">
            <w:pPr>
              <w:jc w:val="center"/>
              <w:rPr>
                <w:rFonts w:ascii="Times New Roman" w:hAnsi="Times New Roman"/>
                <w:iCs/>
                <w:color w:val="222222"/>
                <w:sz w:val="28"/>
                <w:szCs w:val="28"/>
                <w:shd w:val="clear" w:color="auto" w:fill="FFFFFF"/>
              </w:rPr>
            </w:pPr>
            <w:r w:rsidRPr="00437AC6">
              <w:rPr>
                <w:rFonts w:ascii="Times New Roman" w:hAnsi="Times New Roman"/>
                <w:iCs/>
                <w:color w:val="222222"/>
                <w:sz w:val="28"/>
                <w:szCs w:val="28"/>
                <w:shd w:val="clear" w:color="auto" w:fill="FFFFFF"/>
              </w:rPr>
              <w:t>№</w:t>
            </w:r>
          </w:p>
          <w:p w:rsidR="00437AC6" w:rsidRPr="00437AC6" w:rsidRDefault="00437AC6" w:rsidP="00437AC6">
            <w:pPr>
              <w:jc w:val="center"/>
              <w:rPr>
                <w:rFonts w:ascii="Times New Roman" w:hAnsi="Times New Roman"/>
                <w:iCs/>
                <w:color w:val="222222"/>
                <w:sz w:val="28"/>
                <w:szCs w:val="28"/>
                <w:shd w:val="clear" w:color="auto" w:fill="FFFFFF"/>
              </w:rPr>
            </w:pPr>
            <w:r w:rsidRPr="00437AC6">
              <w:rPr>
                <w:rFonts w:ascii="Times New Roman" w:hAnsi="Times New Roman"/>
                <w:iCs/>
                <w:color w:val="222222"/>
                <w:sz w:val="28"/>
                <w:szCs w:val="28"/>
                <w:shd w:val="clear" w:color="auto" w:fill="FFFFFF"/>
              </w:rPr>
              <w:t>п/п</w:t>
            </w:r>
          </w:p>
        </w:tc>
        <w:tc>
          <w:tcPr>
            <w:tcW w:w="4916" w:type="dxa"/>
          </w:tcPr>
          <w:p w:rsidR="00437AC6" w:rsidRPr="00437AC6" w:rsidRDefault="00437AC6" w:rsidP="00437AC6">
            <w:pPr>
              <w:jc w:val="center"/>
              <w:rPr>
                <w:rFonts w:ascii="Times New Roman" w:hAnsi="Times New Roman"/>
                <w:iCs/>
                <w:color w:val="222222"/>
                <w:sz w:val="28"/>
                <w:szCs w:val="28"/>
                <w:shd w:val="clear" w:color="auto" w:fill="FFFFFF"/>
              </w:rPr>
            </w:pPr>
            <w:r w:rsidRPr="00437AC6">
              <w:rPr>
                <w:rFonts w:ascii="Times New Roman" w:hAnsi="Times New Roman"/>
                <w:iCs/>
                <w:color w:val="222222"/>
                <w:sz w:val="28"/>
                <w:szCs w:val="28"/>
                <w:shd w:val="clear" w:color="auto" w:fill="FFFFFF"/>
              </w:rPr>
              <w:t>Назва заходу виявлення та взяття під охорону рідкісних і зникаючих видів</w:t>
            </w:r>
          </w:p>
        </w:tc>
        <w:tc>
          <w:tcPr>
            <w:tcW w:w="2920" w:type="dxa"/>
          </w:tcPr>
          <w:p w:rsidR="00437AC6" w:rsidRPr="00437AC6" w:rsidRDefault="00437AC6" w:rsidP="00437AC6">
            <w:pPr>
              <w:jc w:val="center"/>
              <w:rPr>
                <w:rFonts w:ascii="Times New Roman" w:hAnsi="Times New Roman"/>
                <w:iCs/>
                <w:color w:val="222222"/>
                <w:sz w:val="28"/>
                <w:szCs w:val="28"/>
                <w:shd w:val="clear" w:color="auto" w:fill="FFFFFF"/>
              </w:rPr>
            </w:pPr>
            <w:r w:rsidRPr="00437AC6">
              <w:rPr>
                <w:rFonts w:ascii="Times New Roman" w:hAnsi="Times New Roman"/>
                <w:iCs/>
                <w:color w:val="222222"/>
                <w:sz w:val="28"/>
                <w:szCs w:val="28"/>
                <w:shd w:val="clear" w:color="auto" w:fill="FFFFFF"/>
              </w:rPr>
              <w:t>Заходи щодо охорони рідкісних і зникаючих видів</w:t>
            </w:r>
          </w:p>
        </w:tc>
        <w:tc>
          <w:tcPr>
            <w:tcW w:w="1911" w:type="dxa"/>
          </w:tcPr>
          <w:p w:rsidR="00437AC6" w:rsidRPr="00437AC6" w:rsidRDefault="00437AC6" w:rsidP="00437AC6">
            <w:pPr>
              <w:jc w:val="center"/>
              <w:rPr>
                <w:rFonts w:ascii="Times New Roman" w:hAnsi="Times New Roman"/>
                <w:iCs/>
                <w:color w:val="222222"/>
                <w:sz w:val="28"/>
                <w:szCs w:val="28"/>
                <w:shd w:val="clear" w:color="auto" w:fill="FFFFFF"/>
              </w:rPr>
            </w:pPr>
            <w:r w:rsidRPr="00437AC6">
              <w:rPr>
                <w:rFonts w:ascii="Times New Roman" w:hAnsi="Times New Roman"/>
                <w:iCs/>
                <w:color w:val="222222"/>
                <w:sz w:val="28"/>
                <w:szCs w:val="28"/>
                <w:shd w:val="clear" w:color="auto" w:fill="FFFFFF"/>
              </w:rPr>
              <w:t>Хто проводить</w:t>
            </w:r>
          </w:p>
        </w:tc>
      </w:tr>
      <w:tr w:rsidR="00437AC6" w:rsidTr="00437AC6">
        <w:tc>
          <w:tcPr>
            <w:tcW w:w="709" w:type="dxa"/>
            <w:vAlign w:val="center"/>
          </w:tcPr>
          <w:p w:rsidR="00437AC6" w:rsidRPr="00437AC6" w:rsidRDefault="00437AC6" w:rsidP="00437AC6">
            <w:pPr>
              <w:jc w:val="center"/>
              <w:rPr>
                <w:rFonts w:ascii="Times New Roman" w:hAnsi="Times New Roman"/>
                <w:iCs/>
                <w:color w:val="222222"/>
                <w:sz w:val="28"/>
                <w:szCs w:val="28"/>
                <w:shd w:val="clear" w:color="auto" w:fill="FFFFFF"/>
              </w:rPr>
            </w:pPr>
            <w:r w:rsidRPr="00437AC6">
              <w:rPr>
                <w:rFonts w:ascii="Times New Roman" w:hAnsi="Times New Roman"/>
                <w:iCs/>
                <w:color w:val="22222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916" w:type="dxa"/>
          </w:tcPr>
          <w:p w:rsidR="00437AC6" w:rsidRPr="00437AC6" w:rsidRDefault="00437AC6" w:rsidP="00437AC6">
            <w:pPr>
              <w:jc w:val="center"/>
              <w:rPr>
                <w:rFonts w:ascii="Times New Roman" w:hAnsi="Times New Roman"/>
                <w:iCs/>
                <w:color w:val="222222"/>
                <w:sz w:val="28"/>
                <w:szCs w:val="28"/>
                <w:shd w:val="clear" w:color="auto" w:fill="FFFFFF"/>
              </w:rPr>
            </w:pPr>
            <w:r w:rsidRPr="00437AC6">
              <w:rPr>
                <w:rFonts w:ascii="Times New Roman" w:hAnsi="Times New Roman"/>
                <w:iCs/>
                <w:color w:val="222222"/>
                <w:sz w:val="28"/>
                <w:szCs w:val="28"/>
                <w:shd w:val="clear" w:color="auto" w:fill="FFFFFF"/>
              </w:rPr>
              <w:t>Проведення моніторингу існуючих об’єктів природно-заповідного фонду (ПЗФ)</w:t>
            </w:r>
          </w:p>
        </w:tc>
        <w:tc>
          <w:tcPr>
            <w:tcW w:w="2920" w:type="dxa"/>
          </w:tcPr>
          <w:p w:rsidR="00437AC6" w:rsidRPr="00437AC6" w:rsidRDefault="00437AC6" w:rsidP="00437AC6">
            <w:pPr>
              <w:jc w:val="center"/>
              <w:rPr>
                <w:rFonts w:ascii="Times New Roman" w:hAnsi="Times New Roman"/>
                <w:iCs/>
                <w:color w:val="222222"/>
                <w:sz w:val="28"/>
                <w:szCs w:val="28"/>
                <w:shd w:val="clear" w:color="auto" w:fill="FFFFFF"/>
              </w:rPr>
            </w:pPr>
            <w:r w:rsidRPr="00437AC6">
              <w:rPr>
                <w:rFonts w:ascii="Times New Roman" w:hAnsi="Times New Roman"/>
                <w:iCs/>
                <w:color w:val="222222"/>
                <w:sz w:val="28"/>
                <w:szCs w:val="28"/>
                <w:shd w:val="clear" w:color="auto" w:fill="FFFFFF"/>
              </w:rPr>
              <w:t>Прохідні рубки та суцільні рубання не проводяться.</w:t>
            </w:r>
          </w:p>
        </w:tc>
        <w:tc>
          <w:tcPr>
            <w:tcW w:w="1911" w:type="dxa"/>
          </w:tcPr>
          <w:p w:rsidR="00437AC6" w:rsidRPr="00437AC6" w:rsidRDefault="00437AC6" w:rsidP="00437AC6">
            <w:pPr>
              <w:jc w:val="center"/>
              <w:rPr>
                <w:rFonts w:ascii="Times New Roman" w:hAnsi="Times New Roman"/>
                <w:iCs/>
                <w:color w:val="222222"/>
                <w:sz w:val="28"/>
                <w:szCs w:val="28"/>
                <w:shd w:val="clear" w:color="auto" w:fill="FFFFFF"/>
              </w:rPr>
            </w:pPr>
            <w:r w:rsidRPr="00437AC6">
              <w:rPr>
                <w:rFonts w:ascii="Times New Roman" w:hAnsi="Times New Roman"/>
                <w:iCs/>
                <w:color w:val="222222"/>
                <w:sz w:val="28"/>
                <w:szCs w:val="28"/>
                <w:shd w:val="clear" w:color="auto" w:fill="FFFFFF"/>
              </w:rPr>
              <w:t>Спеціалісти лісгоспу, зацікавлені сторони</w:t>
            </w:r>
          </w:p>
        </w:tc>
      </w:tr>
      <w:tr w:rsidR="00437AC6" w:rsidRPr="00A147B4" w:rsidTr="00437AC6">
        <w:tc>
          <w:tcPr>
            <w:tcW w:w="709" w:type="dxa"/>
            <w:vAlign w:val="center"/>
          </w:tcPr>
          <w:p w:rsidR="00437AC6" w:rsidRPr="00437AC6" w:rsidRDefault="00437AC6" w:rsidP="00437AC6">
            <w:pPr>
              <w:jc w:val="center"/>
              <w:rPr>
                <w:rFonts w:ascii="Times New Roman" w:hAnsi="Times New Roman"/>
                <w:iCs/>
                <w:color w:val="222222"/>
                <w:sz w:val="28"/>
                <w:szCs w:val="28"/>
                <w:shd w:val="clear" w:color="auto" w:fill="FFFFFF"/>
              </w:rPr>
            </w:pPr>
            <w:r w:rsidRPr="00437AC6">
              <w:rPr>
                <w:rFonts w:ascii="Times New Roman" w:hAnsi="Times New Roman"/>
                <w:iCs/>
                <w:color w:val="222222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916" w:type="dxa"/>
          </w:tcPr>
          <w:p w:rsidR="00437AC6" w:rsidRPr="00437AC6" w:rsidRDefault="00437AC6" w:rsidP="00437AC6">
            <w:pPr>
              <w:jc w:val="center"/>
              <w:rPr>
                <w:rFonts w:ascii="Times New Roman" w:hAnsi="Times New Roman"/>
                <w:iCs/>
                <w:color w:val="222222"/>
                <w:sz w:val="28"/>
                <w:szCs w:val="28"/>
                <w:shd w:val="clear" w:color="auto" w:fill="FFFFFF"/>
              </w:rPr>
            </w:pPr>
            <w:r w:rsidRPr="00437AC6">
              <w:rPr>
                <w:rFonts w:ascii="Times New Roman" w:hAnsi="Times New Roman"/>
                <w:iCs/>
                <w:color w:val="222222"/>
                <w:sz w:val="28"/>
                <w:szCs w:val="28"/>
                <w:shd w:val="clear" w:color="auto" w:fill="FFFFFF"/>
              </w:rPr>
              <w:t>Проведення обстеження земельних лісових ділянок при відводах і таксації лісосік рубо</w:t>
            </w:r>
            <w:r w:rsidR="001A5F05">
              <w:rPr>
                <w:rFonts w:ascii="Times New Roman" w:hAnsi="Times New Roman"/>
                <w:iCs/>
                <w:color w:val="222222"/>
                <w:sz w:val="28"/>
                <w:szCs w:val="28"/>
                <w:shd w:val="clear" w:color="auto" w:fill="FFFFFF"/>
              </w:rPr>
              <w:t>к головного користування на 2021</w:t>
            </w:r>
            <w:r w:rsidRPr="00437AC6">
              <w:rPr>
                <w:rFonts w:ascii="Times New Roman" w:hAnsi="Times New Roman"/>
                <w:iCs/>
                <w:color w:val="222222"/>
                <w:sz w:val="28"/>
                <w:szCs w:val="28"/>
                <w:shd w:val="clear" w:color="auto" w:fill="FFFFFF"/>
              </w:rPr>
              <w:t xml:space="preserve"> рік. При виявленні виділяються ключові біотопи і об’єкти, згідно переліку ключових біотопів і об’єктів та їх опису. </w:t>
            </w:r>
          </w:p>
        </w:tc>
        <w:tc>
          <w:tcPr>
            <w:tcW w:w="2920" w:type="dxa"/>
          </w:tcPr>
          <w:p w:rsidR="00437AC6" w:rsidRPr="00437AC6" w:rsidRDefault="00437AC6" w:rsidP="00437AC6">
            <w:pPr>
              <w:jc w:val="center"/>
              <w:rPr>
                <w:rFonts w:ascii="Times New Roman" w:hAnsi="Times New Roman"/>
                <w:iCs/>
                <w:color w:val="222222"/>
                <w:sz w:val="28"/>
                <w:szCs w:val="28"/>
                <w:shd w:val="clear" w:color="auto" w:fill="FFFFFF"/>
              </w:rPr>
            </w:pPr>
            <w:r w:rsidRPr="00437AC6">
              <w:rPr>
                <w:rFonts w:ascii="Times New Roman" w:hAnsi="Times New Roman"/>
                <w:iCs/>
                <w:color w:val="222222"/>
                <w:sz w:val="28"/>
                <w:szCs w:val="28"/>
                <w:shd w:val="clear" w:color="auto" w:fill="FFFFFF"/>
              </w:rPr>
              <w:t>Збереження ключових біотопів і об’єктів. При виявлені гнізда хижих птахів занесених до Червоної книги України (радіусом 500 м.), та чорного лелеки(радіусом 1000 м.), токовищ глухарів, тетеруків (радіусом 300 м.) виділяється охоронна зона.</w:t>
            </w:r>
          </w:p>
        </w:tc>
        <w:tc>
          <w:tcPr>
            <w:tcW w:w="1911" w:type="dxa"/>
          </w:tcPr>
          <w:p w:rsidR="00437AC6" w:rsidRPr="00437AC6" w:rsidRDefault="00437AC6" w:rsidP="00437AC6">
            <w:pPr>
              <w:jc w:val="center"/>
              <w:rPr>
                <w:rFonts w:ascii="Times New Roman" w:hAnsi="Times New Roman"/>
                <w:iCs/>
                <w:color w:val="222222"/>
                <w:sz w:val="28"/>
                <w:szCs w:val="28"/>
                <w:shd w:val="clear" w:color="auto" w:fill="FFFFFF"/>
              </w:rPr>
            </w:pPr>
            <w:r w:rsidRPr="00437AC6">
              <w:rPr>
                <w:rFonts w:ascii="Times New Roman" w:hAnsi="Times New Roman"/>
                <w:iCs/>
                <w:color w:val="222222"/>
                <w:sz w:val="28"/>
                <w:szCs w:val="28"/>
                <w:shd w:val="clear" w:color="auto" w:fill="FFFFFF"/>
              </w:rPr>
              <w:t>Спеціалісти лісгоспу, лісничі, зацікавлені сторони</w:t>
            </w:r>
          </w:p>
        </w:tc>
      </w:tr>
      <w:tr w:rsidR="00437AC6" w:rsidTr="00437AC6">
        <w:tc>
          <w:tcPr>
            <w:tcW w:w="709" w:type="dxa"/>
            <w:vAlign w:val="center"/>
          </w:tcPr>
          <w:p w:rsidR="00437AC6" w:rsidRPr="00437AC6" w:rsidRDefault="00437AC6" w:rsidP="00437AC6">
            <w:pPr>
              <w:jc w:val="center"/>
              <w:rPr>
                <w:rFonts w:ascii="Times New Roman" w:hAnsi="Times New Roman"/>
                <w:iCs/>
                <w:color w:val="222222"/>
                <w:sz w:val="28"/>
                <w:szCs w:val="28"/>
                <w:shd w:val="clear" w:color="auto" w:fill="FFFFFF"/>
              </w:rPr>
            </w:pPr>
            <w:r w:rsidRPr="00437AC6">
              <w:rPr>
                <w:rFonts w:ascii="Times New Roman" w:hAnsi="Times New Roman"/>
                <w:iCs/>
                <w:color w:val="222222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916" w:type="dxa"/>
          </w:tcPr>
          <w:p w:rsidR="00437AC6" w:rsidRPr="00437AC6" w:rsidRDefault="00437AC6" w:rsidP="00437AC6">
            <w:pPr>
              <w:jc w:val="center"/>
              <w:rPr>
                <w:rFonts w:ascii="Times New Roman" w:hAnsi="Times New Roman"/>
                <w:iCs/>
                <w:color w:val="222222"/>
                <w:sz w:val="28"/>
                <w:szCs w:val="28"/>
                <w:shd w:val="clear" w:color="auto" w:fill="FFFFFF"/>
              </w:rPr>
            </w:pPr>
            <w:r w:rsidRPr="00437AC6">
              <w:rPr>
                <w:rFonts w:ascii="Times New Roman" w:hAnsi="Times New Roman"/>
                <w:iCs/>
                <w:color w:val="222222"/>
                <w:sz w:val="28"/>
                <w:szCs w:val="28"/>
                <w:shd w:val="clear" w:color="auto" w:fill="FFFFFF"/>
              </w:rPr>
              <w:t>Проведення картування місць зростання та мешкання популяцій рідкісних та зникаючих видів флори і фауни для забезпечення їх збереження при здійсненні господарської діяльності.</w:t>
            </w:r>
          </w:p>
        </w:tc>
        <w:tc>
          <w:tcPr>
            <w:tcW w:w="2920" w:type="dxa"/>
          </w:tcPr>
          <w:p w:rsidR="00437AC6" w:rsidRPr="00437AC6" w:rsidRDefault="00437AC6" w:rsidP="00437AC6">
            <w:pPr>
              <w:jc w:val="center"/>
              <w:rPr>
                <w:rFonts w:ascii="Times New Roman" w:hAnsi="Times New Roman"/>
                <w:iCs/>
                <w:color w:val="222222"/>
                <w:sz w:val="28"/>
                <w:szCs w:val="28"/>
                <w:shd w:val="clear" w:color="auto" w:fill="FFFFFF"/>
              </w:rPr>
            </w:pPr>
            <w:r w:rsidRPr="00437AC6">
              <w:rPr>
                <w:rFonts w:ascii="Times New Roman" w:hAnsi="Times New Roman"/>
                <w:iCs/>
                <w:color w:val="222222"/>
                <w:sz w:val="28"/>
                <w:szCs w:val="28"/>
                <w:shd w:val="clear" w:color="auto" w:fill="FFFFFF"/>
              </w:rPr>
              <w:t>На картах, схемах по лісництвах наносяться рідкісні та зникаючі види та біотопи.</w:t>
            </w:r>
          </w:p>
        </w:tc>
        <w:tc>
          <w:tcPr>
            <w:tcW w:w="1911" w:type="dxa"/>
          </w:tcPr>
          <w:p w:rsidR="00437AC6" w:rsidRPr="00437AC6" w:rsidRDefault="00437AC6" w:rsidP="00437AC6">
            <w:pPr>
              <w:jc w:val="center"/>
              <w:rPr>
                <w:rFonts w:ascii="Times New Roman" w:hAnsi="Times New Roman"/>
                <w:iCs/>
                <w:color w:val="222222"/>
                <w:sz w:val="28"/>
                <w:szCs w:val="28"/>
                <w:shd w:val="clear" w:color="auto" w:fill="FFFFFF"/>
              </w:rPr>
            </w:pPr>
            <w:r w:rsidRPr="00437AC6">
              <w:rPr>
                <w:rFonts w:ascii="Times New Roman" w:hAnsi="Times New Roman"/>
                <w:iCs/>
                <w:color w:val="222222"/>
                <w:sz w:val="28"/>
                <w:szCs w:val="28"/>
                <w:shd w:val="clear" w:color="auto" w:fill="FFFFFF"/>
              </w:rPr>
              <w:t>Спеціалісти лісгоспу</w:t>
            </w:r>
          </w:p>
        </w:tc>
      </w:tr>
      <w:tr w:rsidR="00437AC6" w:rsidTr="00437AC6">
        <w:tc>
          <w:tcPr>
            <w:tcW w:w="709" w:type="dxa"/>
            <w:vAlign w:val="center"/>
          </w:tcPr>
          <w:p w:rsidR="00437AC6" w:rsidRPr="00437AC6" w:rsidRDefault="00437AC6" w:rsidP="00437AC6">
            <w:pPr>
              <w:jc w:val="center"/>
              <w:rPr>
                <w:rFonts w:ascii="Times New Roman" w:hAnsi="Times New Roman"/>
                <w:iCs/>
                <w:color w:val="222222"/>
                <w:sz w:val="28"/>
                <w:szCs w:val="28"/>
                <w:shd w:val="clear" w:color="auto" w:fill="FFFFFF"/>
              </w:rPr>
            </w:pPr>
            <w:r w:rsidRPr="00437AC6">
              <w:rPr>
                <w:rFonts w:ascii="Times New Roman" w:hAnsi="Times New Roman"/>
                <w:iCs/>
                <w:color w:val="222222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916" w:type="dxa"/>
          </w:tcPr>
          <w:p w:rsidR="00437AC6" w:rsidRPr="00437AC6" w:rsidRDefault="00437AC6" w:rsidP="00437AC6">
            <w:pPr>
              <w:jc w:val="center"/>
              <w:rPr>
                <w:rFonts w:ascii="Times New Roman" w:hAnsi="Times New Roman"/>
                <w:iCs/>
                <w:color w:val="222222"/>
                <w:sz w:val="28"/>
                <w:szCs w:val="28"/>
                <w:shd w:val="clear" w:color="auto" w:fill="FFFFFF"/>
              </w:rPr>
            </w:pPr>
            <w:r w:rsidRPr="00437AC6">
              <w:rPr>
                <w:rFonts w:ascii="Times New Roman" w:hAnsi="Times New Roman"/>
                <w:iCs/>
                <w:color w:val="222222"/>
                <w:sz w:val="28"/>
                <w:szCs w:val="28"/>
                <w:shd w:val="clear" w:color="auto" w:fill="FFFFFF"/>
              </w:rPr>
              <w:t>Залучення зацікавлених сторін та науковців до виявлення рідкісних та зникаючих видів рослин та тварин</w:t>
            </w:r>
          </w:p>
        </w:tc>
        <w:tc>
          <w:tcPr>
            <w:tcW w:w="2920" w:type="dxa"/>
          </w:tcPr>
          <w:p w:rsidR="00437AC6" w:rsidRPr="00437AC6" w:rsidRDefault="00437AC6" w:rsidP="00437AC6">
            <w:pPr>
              <w:jc w:val="center"/>
              <w:rPr>
                <w:rFonts w:ascii="Times New Roman" w:hAnsi="Times New Roman"/>
                <w:iCs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1" w:type="dxa"/>
          </w:tcPr>
          <w:p w:rsidR="00437AC6" w:rsidRPr="00437AC6" w:rsidRDefault="00437AC6" w:rsidP="00437AC6">
            <w:pPr>
              <w:jc w:val="center"/>
              <w:rPr>
                <w:rFonts w:ascii="Times New Roman" w:hAnsi="Times New Roman"/>
                <w:iCs/>
                <w:color w:val="222222"/>
                <w:sz w:val="28"/>
                <w:szCs w:val="28"/>
                <w:shd w:val="clear" w:color="auto" w:fill="FFFFFF"/>
              </w:rPr>
            </w:pPr>
            <w:r w:rsidRPr="00437AC6">
              <w:rPr>
                <w:rFonts w:ascii="Times New Roman" w:hAnsi="Times New Roman"/>
                <w:iCs/>
                <w:color w:val="222222"/>
                <w:sz w:val="28"/>
                <w:szCs w:val="28"/>
                <w:shd w:val="clear" w:color="auto" w:fill="FFFFFF"/>
              </w:rPr>
              <w:t>Адміністрація</w:t>
            </w:r>
          </w:p>
        </w:tc>
      </w:tr>
    </w:tbl>
    <w:p w:rsidR="00950D31" w:rsidRPr="007A1D00" w:rsidRDefault="00950D31" w:rsidP="007A1D00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50D31" w:rsidRPr="00950D31" w:rsidRDefault="00950D31" w:rsidP="00950D31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</w:p>
    <w:p w:rsidR="009276EA" w:rsidRDefault="00F3070A" w:rsidP="00E15F46">
      <w:pPr>
        <w:numPr>
          <w:ilvl w:val="0"/>
          <w:numId w:val="19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76EA">
        <w:rPr>
          <w:rFonts w:ascii="Times New Roman" w:hAnsi="Times New Roman"/>
          <w:b/>
          <w:sz w:val="28"/>
          <w:szCs w:val="28"/>
        </w:rPr>
        <w:t>Плани лісонасад</w:t>
      </w:r>
      <w:r w:rsidR="009276EA" w:rsidRPr="009276EA">
        <w:rPr>
          <w:rFonts w:ascii="Times New Roman" w:hAnsi="Times New Roman"/>
          <w:b/>
          <w:sz w:val="28"/>
          <w:szCs w:val="28"/>
        </w:rPr>
        <w:t xml:space="preserve">жень по </w:t>
      </w:r>
      <w:proofErr w:type="spellStart"/>
      <w:r w:rsidR="009276EA" w:rsidRPr="009276EA">
        <w:rPr>
          <w:rFonts w:ascii="Times New Roman" w:hAnsi="Times New Roman"/>
          <w:b/>
          <w:sz w:val="28"/>
          <w:szCs w:val="28"/>
        </w:rPr>
        <w:t>ДП</w:t>
      </w:r>
      <w:proofErr w:type="spellEnd"/>
      <w:r w:rsidR="009276EA" w:rsidRPr="009276EA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="009276EA" w:rsidRPr="009276EA">
        <w:rPr>
          <w:rFonts w:ascii="Times New Roman" w:hAnsi="Times New Roman"/>
          <w:b/>
          <w:sz w:val="28"/>
          <w:szCs w:val="28"/>
        </w:rPr>
        <w:t>Вищедубечанське</w:t>
      </w:r>
      <w:proofErr w:type="spellEnd"/>
      <w:r w:rsidR="009276EA" w:rsidRPr="009276EA">
        <w:rPr>
          <w:rFonts w:ascii="Times New Roman" w:hAnsi="Times New Roman"/>
          <w:b/>
          <w:sz w:val="28"/>
          <w:szCs w:val="28"/>
        </w:rPr>
        <w:t xml:space="preserve"> лісове господарство»:</w:t>
      </w:r>
    </w:p>
    <w:p w:rsidR="009276EA" w:rsidRPr="009276EA" w:rsidRDefault="009276EA" w:rsidP="00E15F46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Північне лісництво </w:t>
      </w:r>
      <w:hyperlink r:id="rId15" w:history="1">
        <w:r>
          <w:rPr>
            <w:rStyle w:val="a3"/>
          </w:rPr>
          <w:t>http://www.lisproekt.gov.ua/pivnichne-lisnitstvo-2</w:t>
        </w:r>
      </w:hyperlink>
      <w:r>
        <w:t xml:space="preserve"> </w:t>
      </w:r>
    </w:p>
    <w:p w:rsidR="009276EA" w:rsidRPr="009276EA" w:rsidRDefault="009276EA" w:rsidP="00E15F46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Гутівське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лісництво </w:t>
      </w:r>
      <w:hyperlink r:id="rId16" w:history="1">
        <w:r>
          <w:rPr>
            <w:rStyle w:val="a3"/>
          </w:rPr>
          <w:t>http://www.lisproekt.gov.ua/gutivske-lisnitstvo</w:t>
        </w:r>
      </w:hyperlink>
      <w:r>
        <w:t xml:space="preserve">  </w:t>
      </w:r>
    </w:p>
    <w:p w:rsidR="009276EA" w:rsidRPr="009276EA" w:rsidRDefault="009276EA" w:rsidP="00E15F46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Дачне лісництво  </w:t>
      </w:r>
      <w:hyperlink r:id="rId17" w:history="1">
        <w:r>
          <w:rPr>
            <w:rStyle w:val="a3"/>
          </w:rPr>
          <w:t>http://www.lisproekt.gov.ua/dachne-lisnitstvo</w:t>
        </w:r>
      </w:hyperlink>
      <w:r w:rsidR="0084501A">
        <w:t xml:space="preserve"> </w:t>
      </w:r>
    </w:p>
    <w:p w:rsidR="00E15F46" w:rsidRPr="00E15F46" w:rsidRDefault="00E15F46" w:rsidP="00E15F46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15F46">
        <w:rPr>
          <w:rFonts w:ascii="Times New Roman" w:hAnsi="Times New Roman"/>
          <w:b/>
          <w:sz w:val="24"/>
          <w:szCs w:val="24"/>
        </w:rPr>
        <w:t>Довгобродівське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9276EA" w:rsidRPr="00E15F46">
        <w:rPr>
          <w:rFonts w:ascii="Times New Roman" w:hAnsi="Times New Roman"/>
          <w:b/>
          <w:sz w:val="24"/>
          <w:szCs w:val="24"/>
        </w:rPr>
        <w:t>лісництво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18" w:history="1">
        <w:r w:rsidR="009276EA">
          <w:rPr>
            <w:rStyle w:val="a3"/>
          </w:rPr>
          <w:t>http://www.lisproekt.gov.ua/dovgobrodivske-lisnitstvo</w:t>
        </w:r>
      </w:hyperlink>
      <w:r w:rsidR="0084501A">
        <w:t xml:space="preserve"> </w:t>
      </w:r>
    </w:p>
    <w:p w:rsidR="00E15F46" w:rsidRPr="00E15F46" w:rsidRDefault="00E15F46" w:rsidP="00E15F46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15F46">
        <w:rPr>
          <w:rFonts w:ascii="Times New Roman" w:hAnsi="Times New Roman"/>
          <w:b/>
          <w:sz w:val="28"/>
          <w:szCs w:val="28"/>
        </w:rPr>
        <w:t>Хутірське лісництво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hyperlink r:id="rId19" w:history="1">
        <w:r w:rsidRPr="00E15F46">
          <w:rPr>
            <w:rStyle w:val="a3"/>
            <w:sz w:val="24"/>
            <w:szCs w:val="24"/>
          </w:rPr>
          <w:t>http://www.lisproekt.gov.ua/hutirske-lisnitstvo</w:t>
        </w:r>
      </w:hyperlink>
      <w:r w:rsidR="0084501A">
        <w:rPr>
          <w:sz w:val="24"/>
          <w:szCs w:val="24"/>
        </w:rPr>
        <w:t xml:space="preserve"> </w:t>
      </w:r>
    </w:p>
    <w:p w:rsidR="00E15F46" w:rsidRPr="00C53441" w:rsidRDefault="00E15F46" w:rsidP="00C53441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Центральне лісництво </w:t>
      </w:r>
      <w:hyperlink r:id="rId20" w:history="1">
        <w:r>
          <w:rPr>
            <w:rStyle w:val="a3"/>
          </w:rPr>
          <w:t>http://www.lisproekt.gov.ua/tsentralne-lisnitstvo</w:t>
        </w:r>
      </w:hyperlink>
      <w:r w:rsidR="0084501A">
        <w:t xml:space="preserve"> </w:t>
      </w:r>
    </w:p>
    <w:p w:rsidR="00E15F46" w:rsidRPr="00E15F46" w:rsidRDefault="00E15F46" w:rsidP="00E15F46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15F46">
        <w:rPr>
          <w:rFonts w:ascii="Times New Roman" w:hAnsi="Times New Roman"/>
          <w:b/>
          <w:sz w:val="28"/>
          <w:szCs w:val="28"/>
        </w:rPr>
        <w:t>Деснянське лісництво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hyperlink r:id="rId21" w:history="1">
        <w:r>
          <w:rPr>
            <w:rStyle w:val="a3"/>
          </w:rPr>
          <w:t>http://www.lisproekt.gov.ua/desnyanske-lisnitstvo</w:t>
        </w:r>
      </w:hyperlink>
      <w:r w:rsidR="0084501A">
        <w:t xml:space="preserve"> </w:t>
      </w:r>
    </w:p>
    <w:p w:rsidR="00E15F46" w:rsidRPr="00E15F46" w:rsidRDefault="00E15F46" w:rsidP="00E15F46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Приморське лісництво </w:t>
      </w:r>
      <w:hyperlink r:id="rId22" w:history="1">
        <w:r>
          <w:rPr>
            <w:rStyle w:val="a3"/>
          </w:rPr>
          <w:t>http://www.lisproekt.gov.ua/primorske-lisnitstvo-2</w:t>
        </w:r>
      </w:hyperlink>
      <w:r w:rsidR="0084501A">
        <w:t xml:space="preserve"> </w:t>
      </w:r>
    </w:p>
    <w:p w:rsidR="00E15F46" w:rsidRPr="00E15F46" w:rsidRDefault="00E15F46" w:rsidP="00E15F46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Тарасівське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лісництво </w:t>
      </w:r>
      <w:hyperlink r:id="rId23" w:history="1">
        <w:r>
          <w:rPr>
            <w:rStyle w:val="a3"/>
          </w:rPr>
          <w:t>http://www.lisproekt.gov.ua/tarasivske-lisnitstvo-2</w:t>
        </w:r>
      </w:hyperlink>
      <w:r w:rsidR="0084501A">
        <w:t xml:space="preserve"> </w:t>
      </w:r>
    </w:p>
    <w:p w:rsidR="00E15F46" w:rsidRPr="00E15F46" w:rsidRDefault="00E15F46" w:rsidP="00E15F46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Острівське лісництво </w:t>
      </w:r>
      <w:hyperlink r:id="rId24" w:history="1">
        <w:r>
          <w:rPr>
            <w:rStyle w:val="a3"/>
          </w:rPr>
          <w:t>http://www.lisproekt.gov.ua/ostrivske-lisnitstvo-2</w:t>
        </w:r>
      </w:hyperlink>
      <w:r w:rsidR="0084501A">
        <w:t xml:space="preserve"> </w:t>
      </w:r>
    </w:p>
    <w:p w:rsidR="00E15F46" w:rsidRPr="00E15F46" w:rsidRDefault="00E15F46" w:rsidP="00E15F46">
      <w:pPr>
        <w:numPr>
          <w:ilvl w:val="0"/>
          <w:numId w:val="20"/>
        </w:num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 w:rsidRPr="00E15F46">
        <w:rPr>
          <w:rFonts w:ascii="Times New Roman" w:hAnsi="Times New Roman"/>
          <w:b/>
          <w:sz w:val="28"/>
          <w:szCs w:val="28"/>
        </w:rPr>
        <w:t>Вищедубечанське</w:t>
      </w:r>
      <w:proofErr w:type="spellEnd"/>
      <w:r w:rsidRPr="00E15F46">
        <w:rPr>
          <w:rFonts w:ascii="Times New Roman" w:hAnsi="Times New Roman"/>
          <w:b/>
          <w:sz w:val="28"/>
          <w:szCs w:val="28"/>
        </w:rPr>
        <w:t xml:space="preserve"> лісництво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hyperlink r:id="rId25" w:history="1">
        <w:r>
          <w:rPr>
            <w:rStyle w:val="a3"/>
          </w:rPr>
          <w:t>http://www.lisproekt.gov.ua/vishhedubechanske-lisnitstvo</w:t>
        </w:r>
      </w:hyperlink>
      <w:r w:rsidR="0084501A">
        <w:t xml:space="preserve"> </w:t>
      </w:r>
    </w:p>
    <w:p w:rsidR="00E15F46" w:rsidRPr="00E15F46" w:rsidRDefault="00E15F46" w:rsidP="00E15F46">
      <w:pPr>
        <w:numPr>
          <w:ilvl w:val="0"/>
          <w:numId w:val="20"/>
        </w:num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Лебедівське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лісництво </w:t>
      </w:r>
      <w:hyperlink r:id="rId26" w:history="1">
        <w:r>
          <w:rPr>
            <w:rStyle w:val="a3"/>
          </w:rPr>
          <w:t>http://www.lisproekt.gov.ua/lebedivske-lisnitstvo</w:t>
        </w:r>
      </w:hyperlink>
      <w:r w:rsidR="0084501A">
        <w:t xml:space="preserve"> </w:t>
      </w:r>
    </w:p>
    <w:p w:rsidR="00E15F46" w:rsidRPr="00E15F46" w:rsidRDefault="00E15F46" w:rsidP="00E15F46">
      <w:pPr>
        <w:numPr>
          <w:ilvl w:val="0"/>
          <w:numId w:val="20"/>
        </w:num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Дубечанське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лісництво </w:t>
      </w:r>
      <w:hyperlink r:id="rId27" w:history="1">
        <w:r>
          <w:rPr>
            <w:rStyle w:val="a3"/>
          </w:rPr>
          <w:t>http://www.lisproekt.gov.ua/dubechanske-lisnitstvo</w:t>
        </w:r>
      </w:hyperlink>
      <w:r w:rsidR="0084501A">
        <w:t xml:space="preserve"> </w:t>
      </w:r>
    </w:p>
    <w:p w:rsidR="00E15F46" w:rsidRPr="00E15F46" w:rsidRDefault="00E15F46" w:rsidP="00E15F46">
      <w:pPr>
        <w:numPr>
          <w:ilvl w:val="0"/>
          <w:numId w:val="20"/>
        </w:num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Новосілківське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лісництво </w:t>
      </w:r>
      <w:hyperlink r:id="rId28" w:history="1">
        <w:r>
          <w:rPr>
            <w:rStyle w:val="a3"/>
          </w:rPr>
          <w:t>http://www.lisproekt.gov.ua/novosilkivske-lisnitstvo</w:t>
        </w:r>
      </w:hyperlink>
      <w:r w:rsidR="0084501A">
        <w:t xml:space="preserve"> </w:t>
      </w:r>
    </w:p>
    <w:p w:rsidR="00E15F46" w:rsidRPr="00E15F46" w:rsidRDefault="00E15F46" w:rsidP="00E15F46">
      <w:pPr>
        <w:numPr>
          <w:ilvl w:val="0"/>
          <w:numId w:val="20"/>
        </w:num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Хотянівське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лісництво </w:t>
      </w:r>
      <w:hyperlink r:id="rId29" w:history="1">
        <w:r>
          <w:rPr>
            <w:rStyle w:val="a3"/>
          </w:rPr>
          <w:t>http://www.lisproekt.gov.ua/hotyanivske-lisnitstvo</w:t>
        </w:r>
      </w:hyperlink>
      <w:r w:rsidR="0084501A">
        <w:t xml:space="preserve"> </w:t>
      </w:r>
    </w:p>
    <w:p w:rsidR="00E15F46" w:rsidRPr="00E15F46" w:rsidRDefault="00E15F46" w:rsidP="00E15F46">
      <w:pPr>
        <w:numPr>
          <w:ilvl w:val="0"/>
          <w:numId w:val="20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Лівобережне лісництво</w:t>
      </w:r>
      <w:r w:rsidR="0084501A">
        <w:rPr>
          <w:rFonts w:ascii="Times New Roman" w:hAnsi="Times New Roman"/>
          <w:b/>
          <w:sz w:val="28"/>
          <w:szCs w:val="28"/>
        </w:rPr>
        <w:t xml:space="preserve"> </w:t>
      </w:r>
      <w:hyperlink r:id="rId30" w:history="1">
        <w:r w:rsidR="0084501A">
          <w:rPr>
            <w:rStyle w:val="a3"/>
          </w:rPr>
          <w:t>http://www.lisproekt.gov.ua/livoberezhne-lisnitstvo</w:t>
        </w:r>
      </w:hyperlink>
      <w:r w:rsidR="0084501A">
        <w:t xml:space="preserve"> </w:t>
      </w:r>
    </w:p>
    <w:p w:rsidR="00E15F46" w:rsidRDefault="00E15F46" w:rsidP="00E15F46">
      <w:pPr>
        <w:pStyle w:val="af"/>
        <w:spacing w:after="0"/>
        <w:rPr>
          <w:rFonts w:ascii="Times New Roman" w:hAnsi="Times New Roman"/>
          <w:b/>
          <w:sz w:val="24"/>
          <w:szCs w:val="24"/>
        </w:rPr>
      </w:pPr>
    </w:p>
    <w:p w:rsidR="00E15F46" w:rsidRPr="00E15F46" w:rsidRDefault="00E15F46" w:rsidP="00E15F46">
      <w:pPr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9276EA" w:rsidRPr="009276EA" w:rsidRDefault="009276EA" w:rsidP="009276EA">
      <w:pPr>
        <w:jc w:val="both"/>
        <w:rPr>
          <w:rFonts w:ascii="Times New Roman" w:hAnsi="Times New Roman"/>
          <w:b/>
          <w:sz w:val="28"/>
          <w:szCs w:val="28"/>
        </w:rPr>
      </w:pPr>
    </w:p>
    <w:p w:rsidR="00612E4C" w:rsidRPr="00072A32" w:rsidRDefault="009276EA" w:rsidP="00DA6D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612E4C" w:rsidRPr="00072A32">
        <w:rPr>
          <w:rFonts w:ascii="Times New Roman" w:hAnsi="Times New Roman"/>
          <w:b/>
          <w:sz w:val="28"/>
          <w:szCs w:val="28"/>
        </w:rPr>
        <w:t>. Опис і обґрунтування використання відповідної заготівельної техніки та устаткування.</w:t>
      </w:r>
    </w:p>
    <w:p w:rsidR="00612E4C" w:rsidRPr="00072A32" w:rsidRDefault="00612E4C" w:rsidP="000D5B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Економічна діяльність підприємства ґрунтується на заготівлі і реалізації деревини від рубок головного користування та рубок формування і оздоровлення лісів.</w:t>
      </w:r>
    </w:p>
    <w:p w:rsidR="00612E4C" w:rsidRPr="00072A32" w:rsidRDefault="00612E4C" w:rsidP="000D5B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Рубка стиглого лісу, - це збір лісового врожаю, що в лісівничій науці трактується як перша фаза лісовідновлення. Виходячи із конкретних  умов зростання на ділянці, де проводяться вирубки стиглого лісу, в залежності від прийнятого рішення щодо лісовідновлення, планується  застосовувати відповідну систему рубання.</w:t>
      </w:r>
    </w:p>
    <w:p w:rsidR="00612E4C" w:rsidRPr="00072A32" w:rsidRDefault="00612E4C" w:rsidP="006C6F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 xml:space="preserve">Лісозаготівельні роботи плануються проводити способами, які виключають або обмежують негативний вплив на довкілля та лісовідновлення. На кожну лісосіку видається лісорубний квиток, який дає право на заготівлю деревини. У лісорубних квитках зазначається спосіб рубки </w:t>
      </w:r>
      <w:r w:rsidRPr="00072A32">
        <w:rPr>
          <w:rFonts w:ascii="Times New Roman" w:hAnsi="Times New Roman"/>
          <w:sz w:val="28"/>
          <w:szCs w:val="28"/>
        </w:rPr>
        <w:lastRenderedPageBreak/>
        <w:t>і очищення лісосіки, наявність підросту, насінників, ключових біотопів та об’єктів, які повинні бути збережені під час розробки лісосіки.</w:t>
      </w:r>
    </w:p>
    <w:p w:rsidR="00612E4C" w:rsidRPr="00072A32" w:rsidRDefault="00612E4C" w:rsidP="000D5B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 xml:space="preserve">Лісосіки всіх видів рубок передаються підряднику в розробку по акту. </w:t>
      </w:r>
      <w:r w:rsidR="006C6F65">
        <w:rPr>
          <w:rFonts w:ascii="Times New Roman" w:hAnsi="Times New Roman"/>
          <w:sz w:val="28"/>
          <w:szCs w:val="28"/>
        </w:rPr>
        <w:t xml:space="preserve">            </w:t>
      </w:r>
      <w:r w:rsidRPr="00072A32">
        <w:rPr>
          <w:rFonts w:ascii="Times New Roman" w:hAnsi="Times New Roman"/>
          <w:sz w:val="28"/>
          <w:szCs w:val="28"/>
        </w:rPr>
        <w:t xml:space="preserve">На кожну лісосіку до початку її розробки складається технологічна карта, яка з врахуванням конкретних умов відображає лісівничі та організаційні вимоги до виконання робіт. </w:t>
      </w:r>
    </w:p>
    <w:p w:rsidR="00612E4C" w:rsidRPr="00072A32" w:rsidRDefault="00612E4C" w:rsidP="000D5B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 xml:space="preserve">Технологічна карта вміщує, зокрема, перелік підготовчих робіт, визначає схему розробки лісосіки з нанесення на ній виробничих об’єктів, устаткування, шляхів, волоків, способи виконання лісозаготівельних  операцій (валка, обрубка сучків, розрізування стовбурів на сортименти, їх сортування і трелювання, штабелювання, навантаження і вивезення деревини, очищення місць рубок), черговість розробки пасік, передбачає заходи щодо охорони праці та природоохоронні заходи (запобігання ерозії </w:t>
      </w:r>
      <w:proofErr w:type="spellStart"/>
      <w:r w:rsidRPr="00072A32">
        <w:rPr>
          <w:rFonts w:ascii="Times New Roman" w:hAnsi="Times New Roman"/>
          <w:sz w:val="28"/>
          <w:szCs w:val="28"/>
        </w:rPr>
        <w:t>грунтів</w:t>
      </w:r>
      <w:proofErr w:type="spellEnd"/>
      <w:r w:rsidRPr="00072A32">
        <w:rPr>
          <w:rFonts w:ascii="Times New Roman" w:hAnsi="Times New Roman"/>
          <w:sz w:val="28"/>
          <w:szCs w:val="28"/>
        </w:rPr>
        <w:t>, збереження ключових біотопів і об’єктів тощо). До технологічної карти додається Акт обстеження даної ділянки, в якому вказані заплановані заходи щодо мінімізації негативного впливу рубки на навколишнє природне середовище (</w:t>
      </w:r>
      <w:proofErr w:type="spellStart"/>
      <w:r w:rsidRPr="00072A32">
        <w:rPr>
          <w:rFonts w:ascii="Times New Roman" w:hAnsi="Times New Roman"/>
          <w:sz w:val="28"/>
          <w:szCs w:val="28"/>
        </w:rPr>
        <w:t>ОВНС</w:t>
      </w:r>
      <w:proofErr w:type="spellEnd"/>
      <w:r w:rsidRPr="00072A32">
        <w:rPr>
          <w:rFonts w:ascii="Times New Roman" w:hAnsi="Times New Roman"/>
          <w:sz w:val="28"/>
          <w:szCs w:val="28"/>
        </w:rPr>
        <w:t>).</w:t>
      </w:r>
    </w:p>
    <w:p w:rsidR="00612E4C" w:rsidRPr="00072A32" w:rsidRDefault="00612E4C" w:rsidP="000D5B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Під час проведення підготовчих робіт на лісосіці та на відстані 50 метрів за межею лісосіки по її периметру,  вздовж лісовозних доріг  та діючих трелювальних шляхів, в радіусі 50 метрів від місць розміщення обігрівального приміщення, верхніх складів, місць розміщення техніки та паливно-мастильних матеріалів звалюють  усі намічені  небезпечні дерева.</w:t>
      </w:r>
    </w:p>
    <w:p w:rsidR="00612E4C" w:rsidRPr="00072A32" w:rsidRDefault="00612E4C" w:rsidP="000D5B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Облаштовуються місця для обігріву та відпочинку, встановлюються знаки безпеки на стежках та дорогах, які проходять через лісосіку.</w:t>
      </w:r>
    </w:p>
    <w:p w:rsidR="00612E4C" w:rsidRPr="00072A32" w:rsidRDefault="00612E4C" w:rsidP="000D5B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Підготовчі роботи проводить бригада, що виконує основні лісосічні операції.</w:t>
      </w:r>
    </w:p>
    <w:p w:rsidR="00612E4C" w:rsidRPr="00072A32" w:rsidRDefault="00612E4C" w:rsidP="000D5B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Всі лісосічні роботи виконуються лише відповідно з вимогами карти технологічного процесу розробки лісосік.</w:t>
      </w:r>
    </w:p>
    <w:p w:rsidR="00612E4C" w:rsidRPr="00072A32" w:rsidRDefault="00612E4C" w:rsidP="000D5B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Чинники, які впливають на вибір лісозаготівельної техніки і обладнання наступні:</w:t>
      </w:r>
    </w:p>
    <w:p w:rsidR="00612E4C" w:rsidRPr="00072A32" w:rsidRDefault="00612E4C" w:rsidP="000D5B9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технологія лісозаготівель, яка включає і спосіб заготівлі деревини (хлистовий чи сортиментний),</w:t>
      </w:r>
    </w:p>
    <w:p w:rsidR="00612E4C" w:rsidRPr="00072A32" w:rsidRDefault="00612E4C" w:rsidP="000D5B9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площа лісосіки,</w:t>
      </w:r>
    </w:p>
    <w:p w:rsidR="00612E4C" w:rsidRPr="00072A32" w:rsidRDefault="00612E4C" w:rsidP="000D5B9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об’єм стовбура і запас деревини на лісосіці,</w:t>
      </w:r>
    </w:p>
    <w:p w:rsidR="00612E4C" w:rsidRPr="00072A32" w:rsidRDefault="00612E4C" w:rsidP="000D5B9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 xml:space="preserve"> розташування, </w:t>
      </w:r>
      <w:proofErr w:type="spellStart"/>
      <w:r w:rsidRPr="00072A32">
        <w:rPr>
          <w:rFonts w:ascii="Times New Roman" w:hAnsi="Times New Roman"/>
          <w:sz w:val="28"/>
          <w:szCs w:val="28"/>
        </w:rPr>
        <w:t>грунти</w:t>
      </w:r>
      <w:proofErr w:type="spellEnd"/>
      <w:r w:rsidRPr="00072A32">
        <w:rPr>
          <w:rFonts w:ascii="Times New Roman" w:hAnsi="Times New Roman"/>
          <w:sz w:val="28"/>
          <w:szCs w:val="28"/>
        </w:rPr>
        <w:t xml:space="preserve"> і рельєф,</w:t>
      </w:r>
    </w:p>
    <w:p w:rsidR="00612E4C" w:rsidRPr="00072A32" w:rsidRDefault="00612E4C" w:rsidP="000D5B9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відстань трелювання і вивезення деревини,</w:t>
      </w:r>
    </w:p>
    <w:p w:rsidR="00612E4C" w:rsidRPr="00072A32" w:rsidRDefault="00612E4C" w:rsidP="000D5B9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спосіб очищення лісосік від порубкових решток.</w:t>
      </w:r>
    </w:p>
    <w:p w:rsidR="00612E4C" w:rsidRPr="00072A32" w:rsidRDefault="00612E4C" w:rsidP="000D5B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На підприємстві застосовується сортиментний спосіб заготівлі деревини, який дає змогу використовувати колісні трактори та машини.</w:t>
      </w:r>
    </w:p>
    <w:p w:rsidR="00612E4C" w:rsidRPr="00072A32" w:rsidRDefault="00612E4C" w:rsidP="000D5B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 xml:space="preserve">Звалювання дерев, обрізування сучків, розрізання  стовбурів на сортименти проводиться бензопилами </w:t>
      </w:r>
      <w:proofErr w:type="spellStart"/>
      <w:r w:rsidRPr="00072A32">
        <w:rPr>
          <w:rFonts w:ascii="Times New Roman" w:hAnsi="Times New Roman"/>
          <w:sz w:val="28"/>
          <w:szCs w:val="28"/>
        </w:rPr>
        <w:t>Хускварна</w:t>
      </w:r>
      <w:proofErr w:type="spellEnd"/>
      <w:r w:rsidRPr="00072A32">
        <w:rPr>
          <w:rFonts w:ascii="Times New Roman" w:hAnsi="Times New Roman"/>
          <w:sz w:val="28"/>
          <w:szCs w:val="28"/>
        </w:rPr>
        <w:t xml:space="preserve"> або Штиль.</w:t>
      </w:r>
    </w:p>
    <w:p w:rsidR="00612E4C" w:rsidRPr="00072A32" w:rsidRDefault="00612E4C" w:rsidP="000D5B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lastRenderedPageBreak/>
        <w:t>Після розрізування стовбурів на сортименти проводиться їх трелювання тракторами різних модифікацій  МТЗ-82 «</w:t>
      </w:r>
      <w:proofErr w:type="spellStart"/>
      <w:r w:rsidRPr="00072A32">
        <w:rPr>
          <w:rFonts w:ascii="Times New Roman" w:hAnsi="Times New Roman"/>
          <w:sz w:val="28"/>
          <w:szCs w:val="28"/>
        </w:rPr>
        <w:t>Беларусь</w:t>
      </w:r>
      <w:proofErr w:type="spellEnd"/>
      <w:r w:rsidRPr="00072A32">
        <w:rPr>
          <w:rFonts w:ascii="Times New Roman" w:hAnsi="Times New Roman"/>
          <w:sz w:val="28"/>
          <w:szCs w:val="28"/>
        </w:rPr>
        <w:t>», обладнаних кліщовим захватом.</w:t>
      </w:r>
    </w:p>
    <w:p w:rsidR="00612E4C" w:rsidRPr="00072A32" w:rsidRDefault="00612E4C" w:rsidP="000D5B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Тип тракторів – колісні універсальні класу 1,4.</w:t>
      </w:r>
    </w:p>
    <w:p w:rsidR="00612E4C" w:rsidRPr="00072A32" w:rsidRDefault="00612E4C" w:rsidP="000D5B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 xml:space="preserve">Марка двигуна тракторів МТЗ-82 – Д –243, двигуни дизельні чотирьохциліндрові чотирьохтактні з безпосереднім </w:t>
      </w:r>
      <w:proofErr w:type="spellStart"/>
      <w:r w:rsidRPr="00072A32">
        <w:rPr>
          <w:rFonts w:ascii="Times New Roman" w:hAnsi="Times New Roman"/>
          <w:sz w:val="28"/>
          <w:szCs w:val="28"/>
        </w:rPr>
        <w:t>вприском</w:t>
      </w:r>
      <w:proofErr w:type="spellEnd"/>
      <w:r w:rsidRPr="00072A32">
        <w:rPr>
          <w:rFonts w:ascii="Times New Roman" w:hAnsi="Times New Roman"/>
          <w:sz w:val="28"/>
          <w:szCs w:val="28"/>
        </w:rPr>
        <w:t xml:space="preserve"> і робочим об’ємом -4,75л.  та номінальною частотою обертів 2200 об/</w:t>
      </w:r>
      <w:proofErr w:type="spellStart"/>
      <w:r w:rsidRPr="00072A32">
        <w:rPr>
          <w:rFonts w:ascii="Times New Roman" w:hAnsi="Times New Roman"/>
          <w:sz w:val="28"/>
          <w:szCs w:val="28"/>
        </w:rPr>
        <w:t>іс</w:t>
      </w:r>
      <w:proofErr w:type="spellEnd"/>
      <w:r w:rsidRPr="00072A32">
        <w:rPr>
          <w:rFonts w:ascii="Times New Roman" w:hAnsi="Times New Roman"/>
          <w:sz w:val="28"/>
          <w:szCs w:val="28"/>
        </w:rPr>
        <w:t>..</w:t>
      </w:r>
    </w:p>
    <w:p w:rsidR="00612E4C" w:rsidRPr="00072A32" w:rsidRDefault="00612E4C" w:rsidP="005432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Потужність), МТЗ – 82, кВт (</w:t>
      </w:r>
      <w:proofErr w:type="spellStart"/>
      <w:r w:rsidRPr="00072A32">
        <w:rPr>
          <w:rFonts w:ascii="Times New Roman" w:hAnsi="Times New Roman"/>
          <w:sz w:val="28"/>
          <w:szCs w:val="28"/>
        </w:rPr>
        <w:t>к.с</w:t>
      </w:r>
      <w:proofErr w:type="spellEnd"/>
      <w:r w:rsidRPr="00072A32">
        <w:rPr>
          <w:rFonts w:ascii="Times New Roman" w:hAnsi="Times New Roman"/>
          <w:sz w:val="28"/>
          <w:szCs w:val="28"/>
        </w:rPr>
        <w:t xml:space="preserve">.) – 60 (81).                                                                                                                          </w:t>
      </w:r>
    </w:p>
    <w:p w:rsidR="00612E4C" w:rsidRPr="00072A32" w:rsidRDefault="00612E4C" w:rsidP="00D464FC">
      <w:pPr>
        <w:jc w:val="center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Габарити, вага,  ширина колії та витрати палива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660"/>
        <w:gridCol w:w="1289"/>
        <w:gridCol w:w="5528"/>
      </w:tblGrid>
      <w:tr w:rsidR="00612E4C" w:rsidRPr="00072A32" w:rsidTr="00020715">
        <w:tc>
          <w:tcPr>
            <w:tcW w:w="2660" w:type="dxa"/>
            <w:vMerge w:val="restart"/>
          </w:tcPr>
          <w:p w:rsidR="00612E4C" w:rsidRPr="00072A32" w:rsidRDefault="00612E4C" w:rsidP="000207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32">
              <w:rPr>
                <w:rFonts w:ascii="Times New Roman" w:hAnsi="Times New Roman"/>
                <w:sz w:val="28"/>
                <w:szCs w:val="28"/>
              </w:rPr>
              <w:t>Показники</w:t>
            </w:r>
          </w:p>
        </w:tc>
        <w:tc>
          <w:tcPr>
            <w:tcW w:w="1276" w:type="dxa"/>
            <w:vMerge w:val="restart"/>
          </w:tcPr>
          <w:p w:rsidR="00612E4C" w:rsidRPr="00072A32" w:rsidRDefault="00612E4C" w:rsidP="000207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32">
              <w:rPr>
                <w:rFonts w:ascii="Times New Roman" w:hAnsi="Times New Roman"/>
                <w:sz w:val="28"/>
                <w:szCs w:val="28"/>
              </w:rPr>
              <w:t xml:space="preserve">Одиниця </w:t>
            </w:r>
          </w:p>
          <w:p w:rsidR="00612E4C" w:rsidRPr="00072A32" w:rsidRDefault="00612E4C" w:rsidP="000207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32">
              <w:rPr>
                <w:rFonts w:ascii="Times New Roman" w:hAnsi="Times New Roman"/>
                <w:sz w:val="28"/>
                <w:szCs w:val="28"/>
              </w:rPr>
              <w:t>виміру</w:t>
            </w:r>
          </w:p>
        </w:tc>
        <w:tc>
          <w:tcPr>
            <w:tcW w:w="5528" w:type="dxa"/>
          </w:tcPr>
          <w:p w:rsidR="00612E4C" w:rsidRPr="00072A32" w:rsidRDefault="00612E4C" w:rsidP="000207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72A32">
              <w:rPr>
                <w:rFonts w:ascii="Times New Roman" w:hAnsi="Times New Roman"/>
                <w:iCs/>
                <w:sz w:val="28"/>
                <w:szCs w:val="28"/>
              </w:rPr>
              <w:t>Трактори</w:t>
            </w:r>
          </w:p>
        </w:tc>
      </w:tr>
      <w:tr w:rsidR="00612E4C" w:rsidRPr="00072A32" w:rsidTr="00020715">
        <w:tc>
          <w:tcPr>
            <w:tcW w:w="2660" w:type="dxa"/>
            <w:vMerge/>
            <w:vAlign w:val="center"/>
          </w:tcPr>
          <w:p w:rsidR="00612E4C" w:rsidRPr="00072A32" w:rsidRDefault="00612E4C" w:rsidP="000207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612E4C" w:rsidRPr="00072A32" w:rsidRDefault="00612E4C" w:rsidP="000207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612E4C" w:rsidRPr="00072A32" w:rsidRDefault="00612E4C" w:rsidP="000207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72A32">
              <w:rPr>
                <w:rFonts w:ascii="Times New Roman" w:hAnsi="Times New Roman"/>
                <w:iCs/>
                <w:sz w:val="28"/>
                <w:szCs w:val="28"/>
              </w:rPr>
              <w:t>МТЗ-82</w:t>
            </w:r>
          </w:p>
        </w:tc>
      </w:tr>
      <w:tr w:rsidR="00612E4C" w:rsidRPr="00072A32" w:rsidTr="000D5B96">
        <w:tc>
          <w:tcPr>
            <w:tcW w:w="2660" w:type="dxa"/>
            <w:vAlign w:val="center"/>
          </w:tcPr>
          <w:p w:rsidR="00612E4C" w:rsidRPr="00072A32" w:rsidRDefault="00612E4C" w:rsidP="000D5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32">
              <w:rPr>
                <w:rFonts w:ascii="Times New Roman" w:hAnsi="Times New Roman"/>
                <w:sz w:val="28"/>
                <w:szCs w:val="28"/>
              </w:rPr>
              <w:t>Габаритні розміри: довжина</w:t>
            </w:r>
          </w:p>
          <w:p w:rsidR="00612E4C" w:rsidRPr="00072A32" w:rsidRDefault="00612E4C" w:rsidP="000D5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32">
              <w:rPr>
                <w:rFonts w:ascii="Times New Roman" w:hAnsi="Times New Roman"/>
                <w:sz w:val="28"/>
                <w:szCs w:val="28"/>
              </w:rPr>
              <w:t>ширина</w:t>
            </w:r>
          </w:p>
          <w:p w:rsidR="00612E4C" w:rsidRPr="00072A32" w:rsidRDefault="00612E4C" w:rsidP="000D5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32">
              <w:rPr>
                <w:rFonts w:ascii="Times New Roman" w:hAnsi="Times New Roman"/>
                <w:sz w:val="28"/>
                <w:szCs w:val="28"/>
              </w:rPr>
              <w:t>висота</w:t>
            </w:r>
          </w:p>
        </w:tc>
        <w:tc>
          <w:tcPr>
            <w:tcW w:w="1276" w:type="dxa"/>
            <w:vAlign w:val="center"/>
          </w:tcPr>
          <w:p w:rsidR="00612E4C" w:rsidRPr="00072A32" w:rsidRDefault="00612E4C" w:rsidP="000D5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2E4C" w:rsidRPr="00072A32" w:rsidRDefault="00612E4C" w:rsidP="000D5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32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5528" w:type="dxa"/>
            <w:vAlign w:val="center"/>
          </w:tcPr>
          <w:p w:rsidR="00612E4C" w:rsidRPr="00072A32" w:rsidRDefault="00612E4C" w:rsidP="000D5B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612E4C" w:rsidRPr="00072A32" w:rsidRDefault="00612E4C" w:rsidP="000D5B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72A32">
              <w:rPr>
                <w:rFonts w:ascii="Times New Roman" w:hAnsi="Times New Roman"/>
                <w:iCs/>
                <w:sz w:val="28"/>
                <w:szCs w:val="28"/>
              </w:rPr>
              <w:t>3,93</w:t>
            </w:r>
          </w:p>
          <w:p w:rsidR="00612E4C" w:rsidRPr="00072A32" w:rsidRDefault="00612E4C" w:rsidP="000D5B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72A32">
              <w:rPr>
                <w:rFonts w:ascii="Times New Roman" w:hAnsi="Times New Roman"/>
                <w:iCs/>
                <w:sz w:val="28"/>
                <w:szCs w:val="28"/>
              </w:rPr>
              <w:t>1,97</w:t>
            </w:r>
          </w:p>
          <w:p w:rsidR="00612E4C" w:rsidRPr="00072A32" w:rsidRDefault="00612E4C" w:rsidP="000D5B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72A32">
              <w:rPr>
                <w:rFonts w:ascii="Times New Roman" w:hAnsi="Times New Roman"/>
                <w:iCs/>
                <w:sz w:val="28"/>
                <w:szCs w:val="28"/>
              </w:rPr>
              <w:t>2,47</w:t>
            </w:r>
          </w:p>
        </w:tc>
      </w:tr>
      <w:tr w:rsidR="00612E4C" w:rsidRPr="00072A32" w:rsidTr="000D5B96">
        <w:tc>
          <w:tcPr>
            <w:tcW w:w="2660" w:type="dxa"/>
            <w:vAlign w:val="center"/>
          </w:tcPr>
          <w:p w:rsidR="00612E4C" w:rsidRPr="00072A32" w:rsidRDefault="00612E4C" w:rsidP="000D5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2A32">
              <w:rPr>
                <w:rFonts w:ascii="Times New Roman" w:hAnsi="Times New Roman"/>
                <w:sz w:val="28"/>
                <w:szCs w:val="28"/>
              </w:rPr>
              <w:t>Дорожний</w:t>
            </w:r>
            <w:proofErr w:type="spellEnd"/>
            <w:r w:rsidRPr="00072A32">
              <w:rPr>
                <w:rFonts w:ascii="Times New Roman" w:hAnsi="Times New Roman"/>
                <w:sz w:val="28"/>
                <w:szCs w:val="28"/>
              </w:rPr>
              <w:t xml:space="preserve"> просвіт (кліренс), мінімальний під заднім мостом</w:t>
            </w:r>
          </w:p>
        </w:tc>
        <w:tc>
          <w:tcPr>
            <w:tcW w:w="1276" w:type="dxa"/>
            <w:vAlign w:val="center"/>
          </w:tcPr>
          <w:p w:rsidR="00612E4C" w:rsidRPr="00072A32" w:rsidRDefault="00612E4C" w:rsidP="000D5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32">
              <w:rPr>
                <w:rFonts w:ascii="Times New Roman" w:hAnsi="Times New Roman"/>
                <w:sz w:val="28"/>
                <w:szCs w:val="28"/>
              </w:rPr>
              <w:t>см</w:t>
            </w:r>
          </w:p>
        </w:tc>
        <w:tc>
          <w:tcPr>
            <w:tcW w:w="5528" w:type="dxa"/>
            <w:vAlign w:val="center"/>
          </w:tcPr>
          <w:p w:rsidR="00612E4C" w:rsidRPr="00072A32" w:rsidRDefault="00612E4C" w:rsidP="000D5B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72A32">
              <w:rPr>
                <w:rFonts w:ascii="Times New Roman" w:hAnsi="Times New Roman"/>
                <w:iCs/>
                <w:sz w:val="28"/>
                <w:szCs w:val="28"/>
              </w:rPr>
              <w:t>47</w:t>
            </w:r>
          </w:p>
        </w:tc>
      </w:tr>
      <w:tr w:rsidR="00612E4C" w:rsidRPr="00072A32" w:rsidTr="000D5B96">
        <w:tc>
          <w:tcPr>
            <w:tcW w:w="2660" w:type="dxa"/>
            <w:vAlign w:val="center"/>
          </w:tcPr>
          <w:p w:rsidR="00612E4C" w:rsidRPr="00072A32" w:rsidRDefault="00612E4C" w:rsidP="000D5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32">
              <w:rPr>
                <w:rFonts w:ascii="Times New Roman" w:hAnsi="Times New Roman"/>
                <w:sz w:val="28"/>
                <w:szCs w:val="28"/>
              </w:rPr>
              <w:t>Конструктивна вага</w:t>
            </w:r>
          </w:p>
        </w:tc>
        <w:tc>
          <w:tcPr>
            <w:tcW w:w="1276" w:type="dxa"/>
            <w:vAlign w:val="center"/>
          </w:tcPr>
          <w:p w:rsidR="00612E4C" w:rsidRPr="00072A32" w:rsidRDefault="00612E4C" w:rsidP="000D5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32">
              <w:rPr>
                <w:rFonts w:ascii="Times New Roman" w:hAnsi="Times New Roman"/>
                <w:sz w:val="28"/>
                <w:szCs w:val="28"/>
              </w:rPr>
              <w:t>тонна</w:t>
            </w:r>
          </w:p>
        </w:tc>
        <w:tc>
          <w:tcPr>
            <w:tcW w:w="5528" w:type="dxa"/>
            <w:vAlign w:val="center"/>
          </w:tcPr>
          <w:p w:rsidR="00612E4C" w:rsidRPr="00072A32" w:rsidRDefault="00612E4C" w:rsidP="000D5B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72A32">
              <w:rPr>
                <w:rFonts w:ascii="Times New Roman" w:hAnsi="Times New Roman"/>
                <w:iCs/>
                <w:sz w:val="28"/>
                <w:szCs w:val="28"/>
              </w:rPr>
              <w:t>3,20</w:t>
            </w:r>
          </w:p>
        </w:tc>
      </w:tr>
      <w:tr w:rsidR="00612E4C" w:rsidRPr="00072A32" w:rsidTr="000D5B96">
        <w:tc>
          <w:tcPr>
            <w:tcW w:w="2660" w:type="dxa"/>
            <w:vAlign w:val="center"/>
          </w:tcPr>
          <w:p w:rsidR="00612E4C" w:rsidRPr="00072A32" w:rsidRDefault="00612E4C" w:rsidP="000D5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32">
              <w:rPr>
                <w:rFonts w:ascii="Times New Roman" w:hAnsi="Times New Roman"/>
                <w:sz w:val="28"/>
                <w:szCs w:val="28"/>
              </w:rPr>
              <w:t>Колія трактора регульована</w:t>
            </w:r>
          </w:p>
        </w:tc>
        <w:tc>
          <w:tcPr>
            <w:tcW w:w="1276" w:type="dxa"/>
            <w:vAlign w:val="center"/>
          </w:tcPr>
          <w:p w:rsidR="00612E4C" w:rsidRPr="00072A32" w:rsidRDefault="00612E4C" w:rsidP="000D5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32">
              <w:rPr>
                <w:rFonts w:ascii="Times New Roman" w:hAnsi="Times New Roman"/>
                <w:sz w:val="28"/>
                <w:szCs w:val="28"/>
              </w:rPr>
              <w:t>см</w:t>
            </w:r>
          </w:p>
          <w:p w:rsidR="00612E4C" w:rsidRPr="00072A32" w:rsidRDefault="00612E4C" w:rsidP="000D5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32">
              <w:rPr>
                <w:rFonts w:ascii="Times New Roman" w:hAnsi="Times New Roman"/>
                <w:sz w:val="28"/>
                <w:szCs w:val="28"/>
              </w:rPr>
              <w:t>в межах</w:t>
            </w:r>
          </w:p>
        </w:tc>
        <w:tc>
          <w:tcPr>
            <w:tcW w:w="5528" w:type="dxa"/>
            <w:vAlign w:val="center"/>
          </w:tcPr>
          <w:p w:rsidR="00612E4C" w:rsidRPr="00072A32" w:rsidRDefault="00612E4C" w:rsidP="000D5B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72A32">
              <w:rPr>
                <w:rFonts w:ascii="Times New Roman" w:hAnsi="Times New Roman"/>
                <w:iCs/>
                <w:sz w:val="28"/>
                <w:szCs w:val="28"/>
              </w:rPr>
              <w:t>передні колеса 120-180</w:t>
            </w:r>
          </w:p>
          <w:p w:rsidR="00612E4C" w:rsidRPr="00072A32" w:rsidRDefault="00612E4C" w:rsidP="000D5B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72A32">
              <w:rPr>
                <w:rFonts w:ascii="Times New Roman" w:hAnsi="Times New Roman"/>
                <w:iCs/>
                <w:sz w:val="28"/>
                <w:szCs w:val="28"/>
              </w:rPr>
              <w:t>задні колеса     135-180</w:t>
            </w:r>
          </w:p>
          <w:p w:rsidR="00612E4C" w:rsidRPr="00072A32" w:rsidRDefault="00612E4C" w:rsidP="000D5B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612E4C" w:rsidRPr="00072A32" w:rsidTr="000D5B96">
        <w:tc>
          <w:tcPr>
            <w:tcW w:w="2660" w:type="dxa"/>
            <w:vAlign w:val="center"/>
          </w:tcPr>
          <w:p w:rsidR="00612E4C" w:rsidRPr="00072A32" w:rsidRDefault="00612E4C" w:rsidP="000D5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32">
              <w:rPr>
                <w:rFonts w:ascii="Times New Roman" w:hAnsi="Times New Roman"/>
                <w:sz w:val="28"/>
                <w:szCs w:val="28"/>
              </w:rPr>
              <w:t>Витрати палива</w:t>
            </w:r>
          </w:p>
        </w:tc>
        <w:tc>
          <w:tcPr>
            <w:tcW w:w="1276" w:type="dxa"/>
            <w:vAlign w:val="center"/>
          </w:tcPr>
          <w:p w:rsidR="00612E4C" w:rsidRPr="00072A32" w:rsidRDefault="00612E4C" w:rsidP="000D5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32">
              <w:rPr>
                <w:rFonts w:ascii="Times New Roman" w:hAnsi="Times New Roman"/>
                <w:sz w:val="28"/>
                <w:szCs w:val="28"/>
              </w:rPr>
              <w:t>г/кВт год.</w:t>
            </w:r>
          </w:p>
          <w:p w:rsidR="00612E4C" w:rsidRPr="00072A32" w:rsidRDefault="00612E4C" w:rsidP="000D5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612E4C" w:rsidRPr="00072A32" w:rsidRDefault="00612E4C" w:rsidP="000D5B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612E4C" w:rsidRPr="00072A32" w:rsidRDefault="00612E4C" w:rsidP="000D5B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72A32">
              <w:rPr>
                <w:rFonts w:ascii="Times New Roman" w:hAnsi="Times New Roman"/>
                <w:iCs/>
                <w:sz w:val="28"/>
                <w:szCs w:val="28"/>
              </w:rPr>
              <w:t>230 (від 220 до260)</w:t>
            </w:r>
          </w:p>
        </w:tc>
      </w:tr>
      <w:tr w:rsidR="00612E4C" w:rsidRPr="00072A32" w:rsidTr="000D5B96">
        <w:tc>
          <w:tcPr>
            <w:tcW w:w="2660" w:type="dxa"/>
            <w:vAlign w:val="center"/>
          </w:tcPr>
          <w:p w:rsidR="00612E4C" w:rsidRPr="00072A32" w:rsidRDefault="00612E4C" w:rsidP="000D5B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12E4C" w:rsidRPr="00072A32" w:rsidRDefault="00612E4C" w:rsidP="000D5B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612E4C" w:rsidRPr="00072A32" w:rsidRDefault="00612E4C" w:rsidP="000D5B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</w:tbl>
    <w:p w:rsidR="00612E4C" w:rsidRPr="00072A32" w:rsidRDefault="00612E4C" w:rsidP="000D5B96">
      <w:pPr>
        <w:spacing w:after="0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Ємкість паливного баку – 130л.</w:t>
      </w:r>
    </w:p>
    <w:p w:rsidR="00612E4C" w:rsidRPr="00072A32" w:rsidRDefault="00612E4C" w:rsidP="000D5B9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Фактичні витрати дизпалива на трелювання 1 м3 деревини становлять 0,476  і масла І-20 – 0,018 літрів.</w:t>
      </w:r>
    </w:p>
    <w:p w:rsidR="00612E4C" w:rsidRPr="00072A32" w:rsidRDefault="00612E4C" w:rsidP="000D5B9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Застосування на лісозаготівлях швидкохідних колісних тракторів, які оснащені різноманітним технологічним обладнанням, дає можливість трелювати і одночасно сортувати деревину по породах, сортиментах, розмірах, групах діаметрів, сортах тощо.</w:t>
      </w:r>
    </w:p>
    <w:p w:rsidR="00612E4C" w:rsidRPr="00072A32" w:rsidRDefault="00612E4C" w:rsidP="000D5B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 xml:space="preserve">Трактори, які використовуються на підприємстві, характеризуються по відношенню до гусеничних тракторів кращою маневреністю та ергономікою, тобто є більш комфортними і пристосованими для використання. Але головне, що вони в меншій мірі впливають на </w:t>
      </w:r>
      <w:proofErr w:type="spellStart"/>
      <w:r w:rsidRPr="00072A32">
        <w:rPr>
          <w:rFonts w:ascii="Times New Roman" w:hAnsi="Times New Roman"/>
          <w:sz w:val="28"/>
          <w:szCs w:val="28"/>
        </w:rPr>
        <w:t>грунтову</w:t>
      </w:r>
      <w:proofErr w:type="spellEnd"/>
      <w:r w:rsidRPr="00072A32">
        <w:rPr>
          <w:rFonts w:ascii="Times New Roman" w:hAnsi="Times New Roman"/>
          <w:sz w:val="28"/>
          <w:szCs w:val="28"/>
        </w:rPr>
        <w:t xml:space="preserve"> поверхню і пошкодження підросту, кореневої системи ростучих дерев та надґрунтового покриву трав’яних і кущових рослин. По наших спостереженнях на лісосіках поступових рубок та суцільних рубках із збереженням підросту збереженість </w:t>
      </w:r>
      <w:r w:rsidRPr="00072A32">
        <w:rPr>
          <w:rFonts w:ascii="Times New Roman" w:hAnsi="Times New Roman"/>
          <w:sz w:val="28"/>
          <w:szCs w:val="28"/>
        </w:rPr>
        <w:lastRenderedPageBreak/>
        <w:t xml:space="preserve">підросту достатньо висока (до 70%). У місцях поодиноких проїздів колісної техніки дрібний підріст не зазнає особливих пошкоджень, а лише приминається до поверхні </w:t>
      </w:r>
      <w:proofErr w:type="spellStart"/>
      <w:r w:rsidRPr="00072A32">
        <w:rPr>
          <w:rFonts w:ascii="Times New Roman" w:hAnsi="Times New Roman"/>
          <w:sz w:val="28"/>
          <w:szCs w:val="28"/>
        </w:rPr>
        <w:t>грунту</w:t>
      </w:r>
      <w:proofErr w:type="spellEnd"/>
      <w:r w:rsidRPr="00072A32">
        <w:rPr>
          <w:rFonts w:ascii="Times New Roman" w:hAnsi="Times New Roman"/>
          <w:sz w:val="28"/>
          <w:szCs w:val="28"/>
        </w:rPr>
        <w:t>.</w:t>
      </w:r>
    </w:p>
    <w:p w:rsidR="00612E4C" w:rsidRPr="00072A32" w:rsidRDefault="00612E4C" w:rsidP="000D5B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Рельєф лісосік переважно рівнинний.</w:t>
      </w:r>
      <w:r w:rsidR="000D5B96" w:rsidRPr="000D5B96">
        <w:t xml:space="preserve"> </w:t>
      </w:r>
      <w:r w:rsidR="000D5B96" w:rsidRPr="000D5B96">
        <w:rPr>
          <w:rFonts w:ascii="Times New Roman" w:hAnsi="Times New Roman"/>
          <w:sz w:val="28"/>
          <w:szCs w:val="28"/>
        </w:rPr>
        <w:t xml:space="preserve">Переважаючими типами </w:t>
      </w:r>
      <w:r w:rsidR="000D5B96" w:rsidRPr="000D5B96">
        <w:rPr>
          <w:rFonts w:ascii="Times New Roman" w:eastAsia="Batang" w:hAnsi="Times New Roman"/>
          <w:sz w:val="28"/>
          <w:szCs w:val="28"/>
        </w:rPr>
        <w:t>ґ</w:t>
      </w:r>
      <w:r w:rsidR="000D5B96" w:rsidRPr="000D5B96">
        <w:rPr>
          <w:rFonts w:ascii="Times New Roman" w:hAnsi="Times New Roman"/>
          <w:sz w:val="28"/>
          <w:szCs w:val="28"/>
        </w:rPr>
        <w:t>рунтів на території лісгоспу є підзолисті ґрунти з різним механічним складом від піщаних до суглинистих</w:t>
      </w:r>
      <w:r w:rsidRPr="00072A32">
        <w:rPr>
          <w:rFonts w:ascii="Times New Roman" w:hAnsi="Times New Roman"/>
          <w:sz w:val="28"/>
          <w:szCs w:val="28"/>
        </w:rPr>
        <w:t xml:space="preserve">, на яких багаторазовий прохід техніки по одному сліду (волоку) навіть після літніх опадів не впливає на прохідність і не призводить до значного пошкодження </w:t>
      </w:r>
      <w:proofErr w:type="spellStart"/>
      <w:r w:rsidRPr="00072A32">
        <w:rPr>
          <w:rFonts w:ascii="Times New Roman" w:hAnsi="Times New Roman"/>
          <w:sz w:val="28"/>
          <w:szCs w:val="28"/>
        </w:rPr>
        <w:t>грунту</w:t>
      </w:r>
      <w:proofErr w:type="spellEnd"/>
      <w:r w:rsidRPr="00072A32">
        <w:rPr>
          <w:rFonts w:ascii="Times New Roman" w:hAnsi="Times New Roman"/>
          <w:sz w:val="28"/>
          <w:szCs w:val="28"/>
        </w:rPr>
        <w:t>. Такі лісосіки можливо освоювати на протязі року.</w:t>
      </w:r>
    </w:p>
    <w:p w:rsidR="00612E4C" w:rsidRPr="00072A32" w:rsidRDefault="00612E4C" w:rsidP="000D5B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На лісосічних роботах впроваджена бригадна форма праці. Бригада виконує весь комплекс робіт від звалювання до очистки лісосіки від порубкових залишків. Виконану роботу приймає</w:t>
      </w:r>
      <w:r w:rsidR="000D5B96">
        <w:rPr>
          <w:rFonts w:ascii="Times New Roman" w:hAnsi="Times New Roman"/>
          <w:sz w:val="28"/>
          <w:szCs w:val="28"/>
        </w:rPr>
        <w:t xml:space="preserve"> лісничий або помічник лісничого, к</w:t>
      </w:r>
      <w:r w:rsidRPr="00072A32">
        <w:rPr>
          <w:rFonts w:ascii="Times New Roman" w:hAnsi="Times New Roman"/>
          <w:sz w:val="28"/>
          <w:szCs w:val="28"/>
        </w:rPr>
        <w:t xml:space="preserve">рім того </w:t>
      </w:r>
      <w:r w:rsidR="000D5B96">
        <w:rPr>
          <w:rFonts w:ascii="Times New Roman" w:hAnsi="Times New Roman"/>
          <w:sz w:val="28"/>
          <w:szCs w:val="28"/>
        </w:rPr>
        <w:t>ведуть</w:t>
      </w:r>
      <w:r w:rsidRPr="00072A32">
        <w:rPr>
          <w:rFonts w:ascii="Times New Roman" w:hAnsi="Times New Roman"/>
          <w:sz w:val="28"/>
          <w:szCs w:val="28"/>
        </w:rPr>
        <w:t xml:space="preserve"> ел</w:t>
      </w:r>
      <w:r w:rsidR="000D5B96">
        <w:rPr>
          <w:rFonts w:ascii="Times New Roman" w:hAnsi="Times New Roman"/>
          <w:sz w:val="28"/>
          <w:szCs w:val="28"/>
        </w:rPr>
        <w:t>ектронний облік деревини, займаю</w:t>
      </w:r>
      <w:r w:rsidRPr="00072A32">
        <w:rPr>
          <w:rFonts w:ascii="Times New Roman" w:hAnsi="Times New Roman"/>
          <w:sz w:val="28"/>
          <w:szCs w:val="28"/>
        </w:rPr>
        <w:t>ть</w:t>
      </w:r>
      <w:r w:rsidR="000D5B96">
        <w:rPr>
          <w:rFonts w:ascii="Times New Roman" w:hAnsi="Times New Roman"/>
          <w:sz w:val="28"/>
          <w:szCs w:val="28"/>
        </w:rPr>
        <w:t>ся відпуском деревини та складаю</w:t>
      </w:r>
      <w:r w:rsidRPr="00072A32">
        <w:rPr>
          <w:rFonts w:ascii="Times New Roman" w:hAnsi="Times New Roman"/>
          <w:sz w:val="28"/>
          <w:szCs w:val="28"/>
        </w:rPr>
        <w:t xml:space="preserve"> звіт про рух лісопродукції.</w:t>
      </w:r>
    </w:p>
    <w:p w:rsidR="00612E4C" w:rsidRPr="00072A32" w:rsidRDefault="00612E4C" w:rsidP="000D5B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Одночасно із заготівлею деревини  та після  її закінчення проводиться очищення лісосіки від порубкових залишків.</w:t>
      </w:r>
    </w:p>
    <w:p w:rsidR="00612E4C" w:rsidRPr="00072A32" w:rsidRDefault="00612E4C" w:rsidP="000D5B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 xml:space="preserve">В залежності від </w:t>
      </w:r>
      <w:proofErr w:type="spellStart"/>
      <w:r w:rsidRPr="00072A32">
        <w:rPr>
          <w:rFonts w:ascii="Times New Roman" w:hAnsi="Times New Roman"/>
          <w:sz w:val="28"/>
          <w:szCs w:val="28"/>
        </w:rPr>
        <w:t>лісорослинних</w:t>
      </w:r>
      <w:proofErr w:type="spellEnd"/>
      <w:r w:rsidRPr="00072A32">
        <w:rPr>
          <w:rFonts w:ascii="Times New Roman" w:hAnsi="Times New Roman"/>
          <w:sz w:val="28"/>
          <w:szCs w:val="28"/>
        </w:rPr>
        <w:t xml:space="preserve"> умов і вимог лісовідновлення застосовуються такі способи очищення лісосік:</w:t>
      </w:r>
    </w:p>
    <w:p w:rsidR="00612E4C" w:rsidRPr="00072A32" w:rsidRDefault="00612E4C" w:rsidP="000D5B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 xml:space="preserve">- збирання </w:t>
      </w:r>
      <w:r w:rsidR="00B97D55">
        <w:rPr>
          <w:rFonts w:ascii="Times New Roman" w:hAnsi="Times New Roman"/>
          <w:sz w:val="28"/>
          <w:szCs w:val="28"/>
        </w:rPr>
        <w:t>порубкових решток у купи</w:t>
      </w:r>
      <w:r w:rsidRPr="00072A32">
        <w:rPr>
          <w:rFonts w:ascii="Times New Roman" w:hAnsi="Times New Roman"/>
          <w:sz w:val="28"/>
          <w:szCs w:val="28"/>
        </w:rPr>
        <w:t xml:space="preserve"> дл</w:t>
      </w:r>
      <w:r w:rsidR="000D5B96">
        <w:rPr>
          <w:rFonts w:ascii="Times New Roman" w:hAnsi="Times New Roman"/>
          <w:sz w:val="28"/>
          <w:szCs w:val="28"/>
        </w:rPr>
        <w:t>я перегнивання в місці збирання;</w:t>
      </w:r>
    </w:p>
    <w:p w:rsidR="00612E4C" w:rsidRDefault="00612E4C" w:rsidP="000D5B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 xml:space="preserve">- збирання порубкових решток у </w:t>
      </w:r>
      <w:r w:rsidR="000D5B96">
        <w:rPr>
          <w:rFonts w:ascii="Times New Roman" w:hAnsi="Times New Roman"/>
          <w:sz w:val="28"/>
          <w:szCs w:val="28"/>
        </w:rPr>
        <w:t>купи з наступним їх спалюванням;</w:t>
      </w:r>
    </w:p>
    <w:p w:rsidR="00612E4C" w:rsidRPr="00072A32" w:rsidRDefault="000D5B96" w:rsidP="00B97D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комбінований.</w:t>
      </w:r>
    </w:p>
    <w:p w:rsidR="00612E4C" w:rsidRPr="00072A32" w:rsidRDefault="00612E4C" w:rsidP="00DA6D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Вивезення дере</w:t>
      </w:r>
      <w:r w:rsidR="000D5B96">
        <w:rPr>
          <w:rFonts w:ascii="Times New Roman" w:hAnsi="Times New Roman"/>
          <w:sz w:val="28"/>
          <w:szCs w:val="28"/>
        </w:rPr>
        <w:t xml:space="preserve">вини з верхніх складів лісництв </w:t>
      </w:r>
      <w:r w:rsidRPr="00072A32">
        <w:rPr>
          <w:rFonts w:ascii="Times New Roman" w:hAnsi="Times New Roman"/>
          <w:sz w:val="28"/>
          <w:szCs w:val="28"/>
        </w:rPr>
        <w:t xml:space="preserve">проводиться сортиментами, </w:t>
      </w:r>
      <w:r w:rsidR="00372255">
        <w:rPr>
          <w:rFonts w:ascii="Times New Roman" w:hAnsi="Times New Roman"/>
          <w:sz w:val="28"/>
          <w:szCs w:val="28"/>
        </w:rPr>
        <w:t xml:space="preserve">тракторами </w:t>
      </w:r>
      <w:r w:rsidR="00372255" w:rsidRPr="00072A32">
        <w:rPr>
          <w:rFonts w:ascii="Times New Roman" w:hAnsi="Times New Roman"/>
          <w:sz w:val="28"/>
          <w:szCs w:val="28"/>
        </w:rPr>
        <w:t>різних модифікацій  МТЗ-82 «</w:t>
      </w:r>
      <w:proofErr w:type="spellStart"/>
      <w:r w:rsidR="00372255" w:rsidRPr="00072A32">
        <w:rPr>
          <w:rFonts w:ascii="Times New Roman" w:hAnsi="Times New Roman"/>
          <w:sz w:val="28"/>
          <w:szCs w:val="28"/>
        </w:rPr>
        <w:t>Беларусь</w:t>
      </w:r>
      <w:proofErr w:type="spellEnd"/>
      <w:r w:rsidR="00372255" w:rsidRPr="00072A32">
        <w:rPr>
          <w:rFonts w:ascii="Times New Roman" w:hAnsi="Times New Roman"/>
          <w:sz w:val="28"/>
          <w:szCs w:val="28"/>
        </w:rPr>
        <w:t>»</w:t>
      </w:r>
      <w:r w:rsidR="00372255">
        <w:rPr>
          <w:rFonts w:ascii="Times New Roman" w:hAnsi="Times New Roman"/>
          <w:sz w:val="28"/>
          <w:szCs w:val="28"/>
        </w:rPr>
        <w:t xml:space="preserve"> та </w:t>
      </w:r>
      <w:r w:rsidRPr="00072A32">
        <w:rPr>
          <w:rFonts w:ascii="Times New Roman" w:hAnsi="Times New Roman"/>
          <w:sz w:val="28"/>
          <w:szCs w:val="28"/>
        </w:rPr>
        <w:t xml:space="preserve"> автомобілями </w:t>
      </w:r>
      <w:r w:rsidR="00372255">
        <w:rPr>
          <w:rFonts w:ascii="Times New Roman" w:hAnsi="Times New Roman"/>
          <w:sz w:val="28"/>
          <w:szCs w:val="28"/>
        </w:rPr>
        <w:t>УРАЛ 43</w:t>
      </w:r>
      <w:r w:rsidRPr="00072A32">
        <w:rPr>
          <w:rFonts w:ascii="Times New Roman" w:hAnsi="Times New Roman"/>
          <w:sz w:val="28"/>
          <w:szCs w:val="28"/>
        </w:rPr>
        <w:t>20</w:t>
      </w:r>
      <w:r w:rsidR="003722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72255">
        <w:rPr>
          <w:rFonts w:ascii="Times New Roman" w:hAnsi="Times New Roman"/>
          <w:sz w:val="28"/>
          <w:szCs w:val="28"/>
        </w:rPr>
        <w:t>Краз</w:t>
      </w:r>
      <w:proofErr w:type="spellEnd"/>
      <w:r w:rsidR="00372255">
        <w:rPr>
          <w:rFonts w:ascii="Times New Roman" w:hAnsi="Times New Roman"/>
          <w:sz w:val="28"/>
          <w:szCs w:val="28"/>
        </w:rPr>
        <w:t xml:space="preserve"> 6446, </w:t>
      </w:r>
      <w:proofErr w:type="spellStart"/>
      <w:r w:rsidR="00372255">
        <w:rPr>
          <w:rFonts w:ascii="Times New Roman" w:hAnsi="Times New Roman"/>
          <w:sz w:val="28"/>
          <w:szCs w:val="28"/>
        </w:rPr>
        <w:t>Камаз</w:t>
      </w:r>
      <w:proofErr w:type="spellEnd"/>
      <w:r w:rsidR="00372255">
        <w:rPr>
          <w:rFonts w:ascii="Times New Roman" w:hAnsi="Times New Roman"/>
          <w:sz w:val="28"/>
          <w:szCs w:val="28"/>
        </w:rPr>
        <w:t xml:space="preserve"> 5320</w:t>
      </w:r>
      <w:r w:rsidRPr="00072A32">
        <w:rPr>
          <w:rFonts w:ascii="Times New Roman" w:hAnsi="Times New Roman"/>
          <w:sz w:val="28"/>
          <w:szCs w:val="28"/>
        </w:rPr>
        <w:t xml:space="preserve"> на яких установлені гідроманіпулятори  </w:t>
      </w:r>
      <w:r w:rsidRPr="00072A32">
        <w:rPr>
          <w:rFonts w:ascii="Times New Roman" w:hAnsi="Times New Roman"/>
          <w:sz w:val="28"/>
          <w:szCs w:val="28"/>
          <w:lang w:val="en-US"/>
        </w:rPr>
        <w:t>WE</w:t>
      </w:r>
      <w:r w:rsidRPr="00372255">
        <w:rPr>
          <w:rFonts w:ascii="Times New Roman" w:hAnsi="Times New Roman"/>
          <w:sz w:val="28"/>
          <w:szCs w:val="28"/>
        </w:rPr>
        <w:t xml:space="preserve"> – 6700</w:t>
      </w:r>
      <w:r w:rsidRPr="00072A32">
        <w:rPr>
          <w:rFonts w:ascii="Times New Roman" w:hAnsi="Times New Roman"/>
          <w:sz w:val="28"/>
          <w:szCs w:val="28"/>
        </w:rPr>
        <w:t>,</w:t>
      </w:r>
      <w:r w:rsidR="00372255">
        <w:rPr>
          <w:rFonts w:ascii="Times New Roman" w:hAnsi="Times New Roman"/>
          <w:sz w:val="28"/>
          <w:szCs w:val="28"/>
        </w:rPr>
        <w:t xml:space="preserve"> </w:t>
      </w:r>
      <w:r w:rsidR="00372255">
        <w:rPr>
          <w:rFonts w:ascii="Times New Roman" w:hAnsi="Times New Roman"/>
          <w:sz w:val="28"/>
          <w:szCs w:val="28"/>
          <w:lang w:val="en-US"/>
        </w:rPr>
        <w:t>WE</w:t>
      </w:r>
      <w:r w:rsidR="00372255" w:rsidRPr="00372255">
        <w:rPr>
          <w:rFonts w:ascii="Times New Roman" w:hAnsi="Times New Roman"/>
          <w:sz w:val="28"/>
          <w:szCs w:val="28"/>
        </w:rPr>
        <w:t xml:space="preserve"> – 12</w:t>
      </w:r>
      <w:r w:rsidR="00372255">
        <w:rPr>
          <w:rFonts w:ascii="Times New Roman" w:hAnsi="Times New Roman"/>
          <w:sz w:val="28"/>
          <w:szCs w:val="28"/>
          <w:lang w:val="en-US"/>
        </w:rPr>
        <w:t>D</w:t>
      </w:r>
      <w:r w:rsidR="00882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29EA">
        <w:rPr>
          <w:rFonts w:ascii="Times New Roman" w:hAnsi="Times New Roman"/>
          <w:sz w:val="28"/>
          <w:szCs w:val="28"/>
        </w:rPr>
        <w:t>Палмс</w:t>
      </w:r>
      <w:proofErr w:type="spellEnd"/>
      <w:r w:rsidR="008829EA">
        <w:rPr>
          <w:rFonts w:ascii="Times New Roman" w:hAnsi="Times New Roman"/>
          <w:sz w:val="28"/>
          <w:szCs w:val="28"/>
        </w:rPr>
        <w:t xml:space="preserve">-700. </w:t>
      </w:r>
      <w:r w:rsidR="008829EA" w:rsidRPr="00072A32">
        <w:rPr>
          <w:rFonts w:ascii="Times New Roman" w:hAnsi="Times New Roman"/>
          <w:sz w:val="28"/>
          <w:szCs w:val="28"/>
        </w:rPr>
        <w:t>Вантажник лісу (гідроманіпулятор)</w:t>
      </w:r>
      <w:r w:rsidRPr="00072A32">
        <w:rPr>
          <w:rFonts w:ascii="Times New Roman" w:hAnsi="Times New Roman"/>
          <w:sz w:val="28"/>
          <w:szCs w:val="28"/>
        </w:rPr>
        <w:t xml:space="preserve"> </w:t>
      </w:r>
      <w:r w:rsidR="008829EA" w:rsidRPr="00072A32">
        <w:rPr>
          <w:rFonts w:ascii="Times New Roman" w:hAnsi="Times New Roman"/>
          <w:sz w:val="28"/>
          <w:szCs w:val="28"/>
        </w:rPr>
        <w:t>застосовуються для навантаження і розвантаження сортиментів та підтягування їх і штабелювання. Встановлені за кабінами автомобілів.</w:t>
      </w:r>
    </w:p>
    <w:p w:rsidR="00612E4C" w:rsidRDefault="00EB7763" w:rsidP="00EB7763">
      <w:pPr>
        <w:rPr>
          <w:rFonts w:ascii="Times New Roman" w:hAnsi="Times New Roman"/>
          <w:sz w:val="28"/>
          <w:szCs w:val="28"/>
        </w:rPr>
      </w:pPr>
      <w:r w:rsidRPr="00EB7763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Опис програми моніторингу.</w:t>
      </w:r>
    </w:p>
    <w:p w:rsidR="00B42413" w:rsidRPr="00B42413" w:rsidRDefault="00B42413" w:rsidP="00B42413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415CA1">
        <w:rPr>
          <w:sz w:val="28"/>
          <w:szCs w:val="28"/>
          <w:lang w:val="uk-UA"/>
        </w:rPr>
        <w:t>Вся діяльність підприємства розглядається як моніторинг, тобто загалом, це система регулярних спостережень діяльності підприємства, збирання та аналіз інформації про параметри та стан лісових ресурсів і їх використання, обсяги господарської діяльності, а також висновки щодо екологічного і соціального впливу діяльності підприємства на довкілля.</w:t>
      </w:r>
    </w:p>
    <w:p w:rsidR="00F349D4" w:rsidRDefault="00F349D4" w:rsidP="00F349D4">
      <w:pPr>
        <w:spacing w:after="0" w:line="275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3777D">
        <w:rPr>
          <w:rFonts w:ascii="Times New Roman" w:hAnsi="Times New Roman"/>
          <w:color w:val="000000"/>
          <w:sz w:val="28"/>
          <w:szCs w:val="28"/>
        </w:rPr>
        <w:t xml:space="preserve">Для того, щоб діяльність лісового господарства була ефективною та прибутковою, необхідно дотримуватись послідовної системи господарських заходів, які потребують не лише капіталовкладень, але і налагодженого контролю. Для розв’язання завдань лісового господарства необхідна актуальна та об’єктивна інформація про ліси. </w:t>
      </w:r>
    </w:p>
    <w:p w:rsidR="00DA3ABB" w:rsidRDefault="00F349D4" w:rsidP="00F349D4">
      <w:pPr>
        <w:spacing w:after="0" w:line="275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 w:rsidRPr="0023777D">
        <w:rPr>
          <w:rFonts w:ascii="Times New Roman" w:hAnsi="Times New Roman"/>
          <w:color w:val="000000"/>
          <w:sz w:val="28"/>
          <w:szCs w:val="28"/>
        </w:rPr>
        <w:t>Джер</w:t>
      </w:r>
      <w:r>
        <w:rPr>
          <w:rFonts w:ascii="Times New Roman" w:hAnsi="Times New Roman"/>
          <w:color w:val="000000"/>
          <w:sz w:val="28"/>
          <w:szCs w:val="28"/>
        </w:rPr>
        <w:t xml:space="preserve">елами інформації про природний </w:t>
      </w:r>
      <w:r w:rsidRPr="0023777D">
        <w:rPr>
          <w:rFonts w:ascii="Times New Roman" w:hAnsi="Times New Roman"/>
          <w:color w:val="000000"/>
          <w:sz w:val="28"/>
          <w:szCs w:val="28"/>
        </w:rPr>
        <w:t>господарський стан</w:t>
      </w:r>
      <w:r>
        <w:rPr>
          <w:rFonts w:ascii="Times New Roman" w:hAnsi="Times New Roman"/>
          <w:color w:val="000000"/>
          <w:sz w:val="28"/>
          <w:szCs w:val="28"/>
        </w:rPr>
        <w:t>, приріст та обсяги заготівлі деревини</w:t>
      </w:r>
      <w:r w:rsidRPr="0023777D">
        <w:rPr>
          <w:rFonts w:ascii="Times New Roman" w:hAnsi="Times New Roman"/>
          <w:color w:val="000000"/>
          <w:sz w:val="28"/>
          <w:szCs w:val="28"/>
        </w:rPr>
        <w:t xml:space="preserve"> та правовий режим використання лісового фонду </w:t>
      </w:r>
      <w:r>
        <w:rPr>
          <w:rFonts w:ascii="Times New Roman" w:hAnsi="Times New Roman"/>
          <w:color w:val="000000"/>
          <w:sz w:val="28"/>
          <w:szCs w:val="28"/>
        </w:rPr>
        <w:t>є матеріали базового та безперервного лісовпорядкування.</w:t>
      </w:r>
      <w:r w:rsidR="00DA3AB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A3ABB" w:rsidRDefault="00DA3ABB" w:rsidP="00F349D4">
      <w:pPr>
        <w:spacing w:after="0" w:line="275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підприємстві розроблена методика  моніторингу виконання плану ведення лісового господарства, у якій визначено:</w:t>
      </w:r>
    </w:p>
    <w:p w:rsidR="003354BE" w:rsidRDefault="003354BE" w:rsidP="00F349D4">
      <w:pPr>
        <w:spacing w:after="0" w:line="275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призначення і періодичність перегляду планового документа;</w:t>
      </w:r>
    </w:p>
    <w:p w:rsidR="003354BE" w:rsidRDefault="00DA3ABB" w:rsidP="00F349D4">
      <w:pPr>
        <w:spacing w:after="0" w:line="275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елементи плану господарювання,</w:t>
      </w:r>
      <w:r w:rsidR="003354BE">
        <w:rPr>
          <w:rFonts w:ascii="Times New Roman" w:hAnsi="Times New Roman"/>
          <w:color w:val="000000"/>
          <w:sz w:val="28"/>
          <w:szCs w:val="28"/>
        </w:rPr>
        <w:t xml:space="preserve"> що підлягають</w:t>
      </w:r>
      <w:r>
        <w:rPr>
          <w:rFonts w:ascii="Times New Roman" w:hAnsi="Times New Roman"/>
          <w:color w:val="000000"/>
          <w:sz w:val="28"/>
          <w:szCs w:val="28"/>
        </w:rPr>
        <w:t xml:space="preserve"> моніторингу</w:t>
      </w:r>
      <w:r w:rsidR="003354BE">
        <w:rPr>
          <w:rFonts w:ascii="Times New Roman" w:hAnsi="Times New Roman"/>
          <w:color w:val="000000"/>
          <w:sz w:val="28"/>
          <w:szCs w:val="28"/>
        </w:rPr>
        <w:t>;</w:t>
      </w:r>
    </w:p>
    <w:p w:rsidR="003354BE" w:rsidRDefault="003354BE" w:rsidP="00F349D4">
      <w:pPr>
        <w:spacing w:after="0" w:line="275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A3ABB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періодичність моніторингу;</w:t>
      </w:r>
    </w:p>
    <w:p w:rsidR="003354BE" w:rsidRDefault="003354BE" w:rsidP="00F349D4">
      <w:pPr>
        <w:spacing w:after="0" w:line="275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відповідальні за моніторинг елементу.</w:t>
      </w:r>
    </w:p>
    <w:p w:rsidR="00B42413" w:rsidRDefault="00767D24" w:rsidP="00DC4B93">
      <w:pPr>
        <w:spacing w:after="0" w:line="275" w:lineRule="atLeast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B42413">
        <w:rPr>
          <w:rFonts w:ascii="Times New Roman" w:hAnsi="Times New Roman"/>
          <w:color w:val="000000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Моніторинг виходу деревини з лісосік здійснюється у системі ЕОД електронний облік деревини.</w:t>
      </w:r>
    </w:p>
    <w:p w:rsidR="00B42413" w:rsidRDefault="00B42413" w:rsidP="00DC4B93">
      <w:pPr>
        <w:spacing w:after="0" w:line="275" w:lineRule="atLeast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Результатів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моніторингу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по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>ідприємству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є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доступними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громадськості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у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Звіті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громадськості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моніторингу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лісогосподарської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діяльності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ДП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Вищедубечанське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лісове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господарство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»».</w:t>
      </w:r>
    </w:p>
    <w:p w:rsidR="00AE2D1D" w:rsidRDefault="00AE2D1D" w:rsidP="00AE2D1D">
      <w:pPr>
        <w:spacing w:after="0" w:line="275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00A89">
        <w:rPr>
          <w:rFonts w:ascii="Times New Roman" w:hAnsi="Times New Roman"/>
          <w:color w:val="000000"/>
          <w:sz w:val="28"/>
          <w:szCs w:val="28"/>
        </w:rPr>
        <w:t xml:space="preserve">Результати моніторингу </w:t>
      </w:r>
      <w:proofErr w:type="spellStart"/>
      <w:r w:rsidRPr="00F00A89">
        <w:rPr>
          <w:rFonts w:ascii="Times New Roman" w:hAnsi="Times New Roman"/>
          <w:color w:val="000000"/>
          <w:sz w:val="28"/>
          <w:szCs w:val="28"/>
        </w:rPr>
        <w:t>ДП</w:t>
      </w:r>
      <w:proofErr w:type="spellEnd"/>
      <w:r w:rsidRPr="00F00A8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00A89">
        <w:rPr>
          <w:rFonts w:ascii="Times New Roman" w:hAnsi="Times New Roman"/>
          <w:color w:val="000000"/>
          <w:sz w:val="28"/>
          <w:szCs w:val="28"/>
        </w:rPr>
        <w:t>Вищедубечанське</w:t>
      </w:r>
      <w:proofErr w:type="spellEnd"/>
      <w:r w:rsidRPr="00F00A89">
        <w:rPr>
          <w:rFonts w:ascii="Times New Roman" w:hAnsi="Times New Roman"/>
          <w:color w:val="000000"/>
          <w:sz w:val="28"/>
          <w:szCs w:val="28"/>
        </w:rPr>
        <w:t xml:space="preserve"> лісове господарство»</w:t>
      </w:r>
      <w:r>
        <w:rPr>
          <w:rFonts w:ascii="Times New Roman" w:hAnsi="Times New Roman"/>
          <w:color w:val="000000"/>
          <w:sz w:val="28"/>
          <w:szCs w:val="28"/>
        </w:rPr>
        <w:t xml:space="preserve"> оформляються наступними документами:</w:t>
      </w:r>
    </w:p>
    <w:p w:rsidR="00AE2D1D" w:rsidRDefault="00AE2D1D" w:rsidP="00AE2D1D">
      <w:pPr>
        <w:pStyle w:val="af"/>
        <w:numPr>
          <w:ilvl w:val="0"/>
          <w:numId w:val="26"/>
        </w:numPr>
        <w:spacing w:after="0" w:line="27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матеріали базового та безперервного лісовпорядкування;</w:t>
      </w:r>
    </w:p>
    <w:p w:rsidR="00AE2D1D" w:rsidRDefault="00AE2D1D" w:rsidP="00AE2D1D">
      <w:pPr>
        <w:pStyle w:val="af"/>
        <w:numPr>
          <w:ilvl w:val="0"/>
          <w:numId w:val="26"/>
        </w:numPr>
        <w:spacing w:after="0" w:line="27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річний звіт по підприємству;</w:t>
      </w:r>
    </w:p>
    <w:p w:rsidR="00AE2D1D" w:rsidRDefault="00AE2D1D" w:rsidP="00AE2D1D">
      <w:pPr>
        <w:pStyle w:val="af"/>
        <w:numPr>
          <w:ilvl w:val="0"/>
          <w:numId w:val="26"/>
        </w:numPr>
        <w:spacing w:after="0" w:line="27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 3-ЛГ та 10-ЛГ;</w:t>
      </w:r>
    </w:p>
    <w:p w:rsidR="00AE2D1D" w:rsidRDefault="00AE2D1D" w:rsidP="00AE2D1D">
      <w:pPr>
        <w:pStyle w:val="af"/>
        <w:numPr>
          <w:ilvl w:val="0"/>
          <w:numId w:val="26"/>
        </w:numPr>
        <w:spacing w:after="0" w:line="27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звіт для громадськості;</w:t>
      </w:r>
    </w:p>
    <w:p w:rsidR="00AE2D1D" w:rsidRDefault="00AE2D1D" w:rsidP="00AE2D1D">
      <w:pPr>
        <w:pStyle w:val="af"/>
        <w:numPr>
          <w:ilvl w:val="0"/>
          <w:numId w:val="26"/>
        </w:numPr>
        <w:spacing w:after="0" w:line="27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акти обстежень місць рубок;</w:t>
      </w:r>
    </w:p>
    <w:p w:rsidR="00AE2D1D" w:rsidRDefault="00AE2D1D" w:rsidP="00AE2D1D">
      <w:pPr>
        <w:pStyle w:val="af"/>
        <w:numPr>
          <w:ilvl w:val="0"/>
          <w:numId w:val="26"/>
        </w:numPr>
        <w:spacing w:after="0" w:line="27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акти приймання виконаних робіт;</w:t>
      </w:r>
    </w:p>
    <w:p w:rsidR="00AE2D1D" w:rsidRDefault="00AE2D1D" w:rsidP="00AE2D1D">
      <w:pPr>
        <w:pStyle w:val="af"/>
        <w:numPr>
          <w:ilvl w:val="0"/>
          <w:numId w:val="26"/>
        </w:numPr>
        <w:spacing w:after="0" w:line="27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матеріали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техприймання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 інвентаризації л/к;</w:t>
      </w:r>
    </w:p>
    <w:p w:rsidR="00AE2D1D" w:rsidRDefault="00AE2D1D" w:rsidP="00AE2D1D">
      <w:pPr>
        <w:pStyle w:val="af"/>
        <w:numPr>
          <w:ilvl w:val="0"/>
          <w:numId w:val="26"/>
        </w:numPr>
        <w:spacing w:after="0" w:line="27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річний звіт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ОВНС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запланованої діяльності;</w:t>
      </w:r>
    </w:p>
    <w:p w:rsidR="00AE2D1D" w:rsidRDefault="00AE2D1D" w:rsidP="00AE2D1D">
      <w:pPr>
        <w:pStyle w:val="af"/>
        <w:numPr>
          <w:ilvl w:val="0"/>
          <w:numId w:val="26"/>
        </w:numPr>
        <w:spacing w:after="0" w:line="27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акти лісопатологічного обстеження, плани санітарно-оздоровчих заходів;</w:t>
      </w:r>
    </w:p>
    <w:p w:rsidR="00AE2D1D" w:rsidRDefault="00AE2D1D" w:rsidP="00AE2D1D">
      <w:pPr>
        <w:pStyle w:val="af"/>
        <w:numPr>
          <w:ilvl w:val="0"/>
          <w:numId w:val="26"/>
        </w:numPr>
        <w:spacing w:after="0" w:line="27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книга обліку шкідників і хвороб лісу;</w:t>
      </w:r>
    </w:p>
    <w:p w:rsidR="00AE2D1D" w:rsidRDefault="00AE2D1D" w:rsidP="00AE2D1D">
      <w:pPr>
        <w:pStyle w:val="af"/>
        <w:numPr>
          <w:ilvl w:val="0"/>
          <w:numId w:val="26"/>
        </w:numPr>
        <w:spacing w:after="0" w:line="27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річний звіт по роботі з кадрами;</w:t>
      </w:r>
    </w:p>
    <w:p w:rsidR="00AE2D1D" w:rsidRDefault="00AE2D1D" w:rsidP="00AE2D1D">
      <w:pPr>
        <w:pStyle w:val="af"/>
        <w:numPr>
          <w:ilvl w:val="0"/>
          <w:numId w:val="26"/>
        </w:numPr>
        <w:spacing w:after="0" w:line="27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 2- ТР та 4, 11- МТП;</w:t>
      </w:r>
    </w:p>
    <w:p w:rsidR="00AE2D1D" w:rsidRDefault="00AE2D1D" w:rsidP="00AE2D1D">
      <w:pPr>
        <w:pStyle w:val="af"/>
        <w:numPr>
          <w:ilvl w:val="0"/>
          <w:numId w:val="26"/>
        </w:numPr>
        <w:spacing w:after="0" w:line="27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форма 7-ТНВ, звіт з охорони праці;</w:t>
      </w:r>
    </w:p>
    <w:p w:rsidR="00AE2D1D" w:rsidRDefault="00AE2D1D" w:rsidP="00AE2D1D">
      <w:pPr>
        <w:pStyle w:val="af"/>
        <w:numPr>
          <w:ilvl w:val="0"/>
          <w:numId w:val="26"/>
        </w:numPr>
        <w:spacing w:after="0" w:line="27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польові картки моніторингу;</w:t>
      </w:r>
    </w:p>
    <w:p w:rsidR="00AE2D1D" w:rsidRDefault="00AE2D1D" w:rsidP="00AE2D1D">
      <w:pPr>
        <w:pStyle w:val="af"/>
        <w:numPr>
          <w:ilvl w:val="0"/>
          <w:numId w:val="26"/>
        </w:numPr>
        <w:spacing w:after="0" w:line="27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акти оцінки впливу на навколишнє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природнє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середовище.</w:t>
      </w:r>
    </w:p>
    <w:p w:rsidR="00EB7763" w:rsidRPr="00AE2D1D" w:rsidRDefault="00EB7763" w:rsidP="00EB7763">
      <w:pPr>
        <w:rPr>
          <w:rFonts w:ascii="Times New Roman" w:hAnsi="Times New Roman"/>
          <w:sz w:val="28"/>
          <w:szCs w:val="28"/>
          <w:lang w:val="ru-RU"/>
        </w:rPr>
      </w:pPr>
    </w:p>
    <w:p w:rsidR="00612E4C" w:rsidRPr="00072A32" w:rsidRDefault="008829EA" w:rsidP="008829E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Директор лісгоспу                                                                  М.П. </w:t>
      </w:r>
      <w:proofErr w:type="spellStart"/>
      <w:r>
        <w:rPr>
          <w:rFonts w:ascii="Times New Roman" w:hAnsi="Times New Roman"/>
          <w:b/>
          <w:sz w:val="28"/>
          <w:szCs w:val="28"/>
        </w:rPr>
        <w:t>Головецький</w:t>
      </w:r>
      <w:proofErr w:type="spellEnd"/>
    </w:p>
    <w:sectPr w:rsidR="00612E4C" w:rsidRPr="00072A32" w:rsidSect="0039662B">
      <w:headerReference w:type="even" r:id="rId31"/>
      <w:headerReference w:type="default" r:id="rId32"/>
      <w:pgSz w:w="11906" w:h="16838"/>
      <w:pgMar w:top="540" w:right="73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4F4" w:rsidRDefault="009824F4" w:rsidP="00381562">
      <w:pPr>
        <w:spacing w:after="0" w:line="240" w:lineRule="auto"/>
      </w:pPr>
      <w:r>
        <w:separator/>
      </w:r>
    </w:p>
  </w:endnote>
  <w:endnote w:type="continuationSeparator" w:id="0">
    <w:p w:rsidR="009824F4" w:rsidRDefault="009824F4" w:rsidP="0038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4F4" w:rsidRDefault="009824F4" w:rsidP="00381562">
      <w:pPr>
        <w:spacing w:after="0" w:line="240" w:lineRule="auto"/>
      </w:pPr>
      <w:r>
        <w:separator/>
      </w:r>
    </w:p>
  </w:footnote>
  <w:footnote w:type="continuationSeparator" w:id="0">
    <w:p w:rsidR="009824F4" w:rsidRDefault="009824F4" w:rsidP="00381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413" w:rsidRDefault="00B42413" w:rsidP="0039662B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42413" w:rsidRDefault="00B42413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413" w:rsidRDefault="00B42413" w:rsidP="0039662B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E2D1D">
      <w:rPr>
        <w:rStyle w:val="ae"/>
        <w:noProof/>
      </w:rPr>
      <w:t>39</w:t>
    </w:r>
    <w:r>
      <w:rPr>
        <w:rStyle w:val="ae"/>
      </w:rPr>
      <w:fldChar w:fldCharType="end"/>
    </w:r>
  </w:p>
  <w:p w:rsidR="00B42413" w:rsidRDefault="00B4241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6AA6E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440E0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A1414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08BB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9CA9A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104E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BAB0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5040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006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E0C47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7A74ED"/>
    <w:multiLevelType w:val="hybridMultilevel"/>
    <w:tmpl w:val="FAA8CB2E"/>
    <w:lvl w:ilvl="0" w:tplc="6E8EB7F6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>
    <w:nsid w:val="063C6651"/>
    <w:multiLevelType w:val="multilevel"/>
    <w:tmpl w:val="E20C7A7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09082956"/>
    <w:multiLevelType w:val="hybridMultilevel"/>
    <w:tmpl w:val="63F2BDF8"/>
    <w:lvl w:ilvl="0" w:tplc="2D4651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ECF5AF5"/>
    <w:multiLevelType w:val="hybridMultilevel"/>
    <w:tmpl w:val="7CDED17C"/>
    <w:lvl w:ilvl="0" w:tplc="69AEBD5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73E5E56"/>
    <w:multiLevelType w:val="hybridMultilevel"/>
    <w:tmpl w:val="A6B27F6E"/>
    <w:lvl w:ilvl="0" w:tplc="57CA53B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7A8450B"/>
    <w:multiLevelType w:val="hybridMultilevel"/>
    <w:tmpl w:val="0E08A678"/>
    <w:lvl w:ilvl="0" w:tplc="04190005">
      <w:start w:val="1"/>
      <w:numFmt w:val="bullet"/>
      <w:lvlText w:val=""/>
      <w:lvlJc w:val="left"/>
      <w:pPr>
        <w:tabs>
          <w:tab w:val="num" w:pos="435"/>
        </w:tabs>
        <w:ind w:left="43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DF437AA"/>
    <w:multiLevelType w:val="hybridMultilevel"/>
    <w:tmpl w:val="C3E843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212DB0"/>
    <w:multiLevelType w:val="hybridMultilevel"/>
    <w:tmpl w:val="7C08C2BE"/>
    <w:lvl w:ilvl="0" w:tplc="55A63DD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2C128E"/>
    <w:multiLevelType w:val="hybridMultilevel"/>
    <w:tmpl w:val="DECE22C0"/>
    <w:lvl w:ilvl="0" w:tplc="BD3423C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6738A1"/>
    <w:multiLevelType w:val="hybridMultilevel"/>
    <w:tmpl w:val="B470D102"/>
    <w:lvl w:ilvl="0" w:tplc="D160D242">
      <w:start w:val="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A065D5"/>
    <w:multiLevelType w:val="hybridMultilevel"/>
    <w:tmpl w:val="ECE4A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AF7D2C"/>
    <w:multiLevelType w:val="hybridMultilevel"/>
    <w:tmpl w:val="DA58FB3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A677A1D"/>
    <w:multiLevelType w:val="hybridMultilevel"/>
    <w:tmpl w:val="F274FADA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6C222999"/>
    <w:multiLevelType w:val="hybridMultilevel"/>
    <w:tmpl w:val="5E0EDBB6"/>
    <w:lvl w:ilvl="0" w:tplc="D7B006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</w:num>
  <w:num w:numId="5">
    <w:abstractNumId w:val="21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2"/>
  </w:num>
  <w:num w:numId="18">
    <w:abstractNumId w:val="10"/>
  </w:num>
  <w:num w:numId="19">
    <w:abstractNumId w:val="17"/>
  </w:num>
  <w:num w:numId="20">
    <w:abstractNumId w:val="23"/>
  </w:num>
  <w:num w:numId="21">
    <w:abstractNumId w:val="19"/>
  </w:num>
  <w:num w:numId="22">
    <w:abstractNumId w:val="20"/>
  </w:num>
  <w:num w:numId="23">
    <w:abstractNumId w:val="13"/>
  </w:num>
  <w:num w:numId="24">
    <w:abstractNumId w:val="11"/>
  </w:num>
  <w:num w:numId="25">
    <w:abstractNumId w:val="18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D14"/>
    <w:rsid w:val="00004320"/>
    <w:rsid w:val="00020715"/>
    <w:rsid w:val="00022AF1"/>
    <w:rsid w:val="000405E6"/>
    <w:rsid w:val="00046FBC"/>
    <w:rsid w:val="00051F67"/>
    <w:rsid w:val="0005408C"/>
    <w:rsid w:val="00065CC4"/>
    <w:rsid w:val="00072A32"/>
    <w:rsid w:val="000800A2"/>
    <w:rsid w:val="00083D50"/>
    <w:rsid w:val="000865E4"/>
    <w:rsid w:val="00086DBF"/>
    <w:rsid w:val="000940F9"/>
    <w:rsid w:val="000A0E04"/>
    <w:rsid w:val="000B437D"/>
    <w:rsid w:val="000C1FB1"/>
    <w:rsid w:val="000C4FA6"/>
    <w:rsid w:val="000C5896"/>
    <w:rsid w:val="000D29C2"/>
    <w:rsid w:val="000D5B96"/>
    <w:rsid w:val="000E69F1"/>
    <w:rsid w:val="000F5F45"/>
    <w:rsid w:val="00110D4B"/>
    <w:rsid w:val="00111966"/>
    <w:rsid w:val="0011792B"/>
    <w:rsid w:val="0012553E"/>
    <w:rsid w:val="001329F5"/>
    <w:rsid w:val="001365DC"/>
    <w:rsid w:val="00142BF5"/>
    <w:rsid w:val="00143A9C"/>
    <w:rsid w:val="00144311"/>
    <w:rsid w:val="00145311"/>
    <w:rsid w:val="0015094C"/>
    <w:rsid w:val="001548CC"/>
    <w:rsid w:val="0016231F"/>
    <w:rsid w:val="001624F4"/>
    <w:rsid w:val="00163A2B"/>
    <w:rsid w:val="001741DD"/>
    <w:rsid w:val="00177027"/>
    <w:rsid w:val="00177290"/>
    <w:rsid w:val="00182EE6"/>
    <w:rsid w:val="00184707"/>
    <w:rsid w:val="00184CF3"/>
    <w:rsid w:val="001923B7"/>
    <w:rsid w:val="00193ABC"/>
    <w:rsid w:val="00197ECD"/>
    <w:rsid w:val="001A47A6"/>
    <w:rsid w:val="001A5F05"/>
    <w:rsid w:val="001B1F6F"/>
    <w:rsid w:val="001C17B3"/>
    <w:rsid w:val="001D706C"/>
    <w:rsid w:val="00202792"/>
    <w:rsid w:val="00211869"/>
    <w:rsid w:val="0021719F"/>
    <w:rsid w:val="002229CF"/>
    <w:rsid w:val="00231656"/>
    <w:rsid w:val="00233196"/>
    <w:rsid w:val="00260644"/>
    <w:rsid w:val="0027681A"/>
    <w:rsid w:val="002833FD"/>
    <w:rsid w:val="002A5435"/>
    <w:rsid w:val="002B47D2"/>
    <w:rsid w:val="002E38E3"/>
    <w:rsid w:val="002E68E2"/>
    <w:rsid w:val="002F13D6"/>
    <w:rsid w:val="002F5158"/>
    <w:rsid w:val="00315019"/>
    <w:rsid w:val="00323FF0"/>
    <w:rsid w:val="00325FF5"/>
    <w:rsid w:val="00326B5D"/>
    <w:rsid w:val="00331932"/>
    <w:rsid w:val="00332628"/>
    <w:rsid w:val="003354BE"/>
    <w:rsid w:val="00353C0E"/>
    <w:rsid w:val="003571B2"/>
    <w:rsid w:val="00364D2C"/>
    <w:rsid w:val="00372255"/>
    <w:rsid w:val="00381562"/>
    <w:rsid w:val="00385AE0"/>
    <w:rsid w:val="00390501"/>
    <w:rsid w:val="0039662B"/>
    <w:rsid w:val="00397CA4"/>
    <w:rsid w:val="003A126C"/>
    <w:rsid w:val="003B22C2"/>
    <w:rsid w:val="003B2D79"/>
    <w:rsid w:val="003C42F1"/>
    <w:rsid w:val="003C70C9"/>
    <w:rsid w:val="003D259B"/>
    <w:rsid w:val="003D61BA"/>
    <w:rsid w:val="003D68B8"/>
    <w:rsid w:val="003E11B7"/>
    <w:rsid w:val="003F15A6"/>
    <w:rsid w:val="003F3488"/>
    <w:rsid w:val="00401281"/>
    <w:rsid w:val="0041015A"/>
    <w:rsid w:val="0041076F"/>
    <w:rsid w:val="004175FE"/>
    <w:rsid w:val="00426AE0"/>
    <w:rsid w:val="0043682C"/>
    <w:rsid w:val="00437AC6"/>
    <w:rsid w:val="00443DD8"/>
    <w:rsid w:val="00443E6A"/>
    <w:rsid w:val="00444822"/>
    <w:rsid w:val="00444C05"/>
    <w:rsid w:val="004458F1"/>
    <w:rsid w:val="004462F6"/>
    <w:rsid w:val="00453EAB"/>
    <w:rsid w:val="0046051C"/>
    <w:rsid w:val="00462030"/>
    <w:rsid w:val="004708ED"/>
    <w:rsid w:val="00471995"/>
    <w:rsid w:val="0048359F"/>
    <w:rsid w:val="00483907"/>
    <w:rsid w:val="004866D4"/>
    <w:rsid w:val="00494418"/>
    <w:rsid w:val="004A09AA"/>
    <w:rsid w:val="004B28C8"/>
    <w:rsid w:val="004C23C1"/>
    <w:rsid w:val="004E073F"/>
    <w:rsid w:val="004E0DA0"/>
    <w:rsid w:val="004E1321"/>
    <w:rsid w:val="004F470F"/>
    <w:rsid w:val="005005FD"/>
    <w:rsid w:val="005123A6"/>
    <w:rsid w:val="0053380B"/>
    <w:rsid w:val="005432C8"/>
    <w:rsid w:val="00577110"/>
    <w:rsid w:val="0058081B"/>
    <w:rsid w:val="00583FE6"/>
    <w:rsid w:val="00590991"/>
    <w:rsid w:val="00594731"/>
    <w:rsid w:val="00595A1F"/>
    <w:rsid w:val="005B6AEA"/>
    <w:rsid w:val="005C6409"/>
    <w:rsid w:val="005D107B"/>
    <w:rsid w:val="005D11E2"/>
    <w:rsid w:val="005E3786"/>
    <w:rsid w:val="0060405E"/>
    <w:rsid w:val="00612E4C"/>
    <w:rsid w:val="00625D9D"/>
    <w:rsid w:val="00653940"/>
    <w:rsid w:val="00660B9C"/>
    <w:rsid w:val="0067634E"/>
    <w:rsid w:val="0068559A"/>
    <w:rsid w:val="006A64C6"/>
    <w:rsid w:val="006C4E50"/>
    <w:rsid w:val="006C6F65"/>
    <w:rsid w:val="006D0F93"/>
    <w:rsid w:val="006D4162"/>
    <w:rsid w:val="006F3F5B"/>
    <w:rsid w:val="006F5FF2"/>
    <w:rsid w:val="00710577"/>
    <w:rsid w:val="007203CD"/>
    <w:rsid w:val="00724B15"/>
    <w:rsid w:val="0073151A"/>
    <w:rsid w:val="00742057"/>
    <w:rsid w:val="007440B6"/>
    <w:rsid w:val="0075132B"/>
    <w:rsid w:val="00751F9F"/>
    <w:rsid w:val="0076154C"/>
    <w:rsid w:val="007645B1"/>
    <w:rsid w:val="00767D24"/>
    <w:rsid w:val="00784867"/>
    <w:rsid w:val="007A1D00"/>
    <w:rsid w:val="007B6087"/>
    <w:rsid w:val="007D6F43"/>
    <w:rsid w:val="007E3596"/>
    <w:rsid w:val="007F5B2B"/>
    <w:rsid w:val="00805A9F"/>
    <w:rsid w:val="00813E01"/>
    <w:rsid w:val="00833804"/>
    <w:rsid w:val="00844AF9"/>
    <w:rsid w:val="0084501A"/>
    <w:rsid w:val="00875780"/>
    <w:rsid w:val="008766A8"/>
    <w:rsid w:val="008805B0"/>
    <w:rsid w:val="008829EA"/>
    <w:rsid w:val="00884694"/>
    <w:rsid w:val="008A798B"/>
    <w:rsid w:val="008B2F2A"/>
    <w:rsid w:val="008C0D9E"/>
    <w:rsid w:val="008D17A6"/>
    <w:rsid w:val="008E488D"/>
    <w:rsid w:val="00904192"/>
    <w:rsid w:val="00904E07"/>
    <w:rsid w:val="00910798"/>
    <w:rsid w:val="00920842"/>
    <w:rsid w:val="00922C4F"/>
    <w:rsid w:val="009276EA"/>
    <w:rsid w:val="00933A05"/>
    <w:rsid w:val="00933DE4"/>
    <w:rsid w:val="009435F6"/>
    <w:rsid w:val="00950D31"/>
    <w:rsid w:val="00954708"/>
    <w:rsid w:val="009559F3"/>
    <w:rsid w:val="0096237B"/>
    <w:rsid w:val="009679FA"/>
    <w:rsid w:val="00972492"/>
    <w:rsid w:val="009739AE"/>
    <w:rsid w:val="00980C57"/>
    <w:rsid w:val="009824F4"/>
    <w:rsid w:val="0098793E"/>
    <w:rsid w:val="00992858"/>
    <w:rsid w:val="009A11D2"/>
    <w:rsid w:val="009A52A0"/>
    <w:rsid w:val="009B4120"/>
    <w:rsid w:val="009C1E19"/>
    <w:rsid w:val="009D2CE8"/>
    <w:rsid w:val="009D3BCD"/>
    <w:rsid w:val="009D41EA"/>
    <w:rsid w:val="009F54C6"/>
    <w:rsid w:val="009F573D"/>
    <w:rsid w:val="00A03B07"/>
    <w:rsid w:val="00A03B18"/>
    <w:rsid w:val="00A06E56"/>
    <w:rsid w:val="00A16E98"/>
    <w:rsid w:val="00A2252D"/>
    <w:rsid w:val="00A24B03"/>
    <w:rsid w:val="00A372E9"/>
    <w:rsid w:val="00A42E07"/>
    <w:rsid w:val="00A47A2C"/>
    <w:rsid w:val="00A524E1"/>
    <w:rsid w:val="00A7696E"/>
    <w:rsid w:val="00AA4146"/>
    <w:rsid w:val="00AA6A62"/>
    <w:rsid w:val="00AB1D45"/>
    <w:rsid w:val="00AB3672"/>
    <w:rsid w:val="00AD0CE6"/>
    <w:rsid w:val="00AD20E3"/>
    <w:rsid w:val="00AD4ADB"/>
    <w:rsid w:val="00AE0497"/>
    <w:rsid w:val="00AE2D1D"/>
    <w:rsid w:val="00AE7BAD"/>
    <w:rsid w:val="00AF7396"/>
    <w:rsid w:val="00B2585D"/>
    <w:rsid w:val="00B42413"/>
    <w:rsid w:val="00B460CA"/>
    <w:rsid w:val="00B53328"/>
    <w:rsid w:val="00B71E37"/>
    <w:rsid w:val="00B80295"/>
    <w:rsid w:val="00B850F2"/>
    <w:rsid w:val="00B94AE4"/>
    <w:rsid w:val="00B96E90"/>
    <w:rsid w:val="00B97D55"/>
    <w:rsid w:val="00BA2B6D"/>
    <w:rsid w:val="00BB0424"/>
    <w:rsid w:val="00BB11A0"/>
    <w:rsid w:val="00BB6289"/>
    <w:rsid w:val="00BB62A9"/>
    <w:rsid w:val="00BB7BD8"/>
    <w:rsid w:val="00BD348B"/>
    <w:rsid w:val="00BD632D"/>
    <w:rsid w:val="00BD76C9"/>
    <w:rsid w:val="00BE214A"/>
    <w:rsid w:val="00BE6A59"/>
    <w:rsid w:val="00BF1C59"/>
    <w:rsid w:val="00BF7CD2"/>
    <w:rsid w:val="00C029A0"/>
    <w:rsid w:val="00C102B1"/>
    <w:rsid w:val="00C30117"/>
    <w:rsid w:val="00C53441"/>
    <w:rsid w:val="00C620EC"/>
    <w:rsid w:val="00C654CE"/>
    <w:rsid w:val="00C848E1"/>
    <w:rsid w:val="00C90380"/>
    <w:rsid w:val="00CB5436"/>
    <w:rsid w:val="00CE1C91"/>
    <w:rsid w:val="00CE3BD5"/>
    <w:rsid w:val="00CF1A10"/>
    <w:rsid w:val="00CF3B08"/>
    <w:rsid w:val="00CF62D7"/>
    <w:rsid w:val="00CF70E4"/>
    <w:rsid w:val="00D2203C"/>
    <w:rsid w:val="00D23034"/>
    <w:rsid w:val="00D24E84"/>
    <w:rsid w:val="00D27C67"/>
    <w:rsid w:val="00D307FA"/>
    <w:rsid w:val="00D43128"/>
    <w:rsid w:val="00D464FC"/>
    <w:rsid w:val="00D51BEF"/>
    <w:rsid w:val="00D704FF"/>
    <w:rsid w:val="00D738CD"/>
    <w:rsid w:val="00D83361"/>
    <w:rsid w:val="00D939B7"/>
    <w:rsid w:val="00DA3ABB"/>
    <w:rsid w:val="00DA6D14"/>
    <w:rsid w:val="00DB2FBA"/>
    <w:rsid w:val="00DB51AC"/>
    <w:rsid w:val="00DC2556"/>
    <w:rsid w:val="00DC4B93"/>
    <w:rsid w:val="00DD1465"/>
    <w:rsid w:val="00DD69E0"/>
    <w:rsid w:val="00E15F46"/>
    <w:rsid w:val="00E16C29"/>
    <w:rsid w:val="00E2124F"/>
    <w:rsid w:val="00E21E6C"/>
    <w:rsid w:val="00E22FBC"/>
    <w:rsid w:val="00E30F57"/>
    <w:rsid w:val="00E376CB"/>
    <w:rsid w:val="00E43E70"/>
    <w:rsid w:val="00E4668C"/>
    <w:rsid w:val="00E7174D"/>
    <w:rsid w:val="00E950B8"/>
    <w:rsid w:val="00E9636D"/>
    <w:rsid w:val="00EA6FD0"/>
    <w:rsid w:val="00EB7763"/>
    <w:rsid w:val="00EC41BC"/>
    <w:rsid w:val="00ED103A"/>
    <w:rsid w:val="00EF4EDE"/>
    <w:rsid w:val="00F110E1"/>
    <w:rsid w:val="00F14893"/>
    <w:rsid w:val="00F17FC8"/>
    <w:rsid w:val="00F3070A"/>
    <w:rsid w:val="00F349D4"/>
    <w:rsid w:val="00F41E3D"/>
    <w:rsid w:val="00F50947"/>
    <w:rsid w:val="00F576B4"/>
    <w:rsid w:val="00F74EB0"/>
    <w:rsid w:val="00F86744"/>
    <w:rsid w:val="00F9084A"/>
    <w:rsid w:val="00F9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6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A6D14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583FE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6D14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DA6D14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DA6D14"/>
    <w:rPr>
      <w:rFonts w:cs="Times New Roman"/>
      <w:color w:val="800080"/>
      <w:u w:val="single"/>
    </w:rPr>
  </w:style>
  <w:style w:type="paragraph" w:styleId="a5">
    <w:name w:val="Title"/>
    <w:basedOn w:val="a"/>
    <w:link w:val="a6"/>
    <w:uiPriority w:val="99"/>
    <w:qFormat/>
    <w:rsid w:val="00DA6D14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DA6D14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styleId="a7">
    <w:name w:val="Body Text"/>
    <w:basedOn w:val="a"/>
    <w:link w:val="a8"/>
    <w:uiPriority w:val="99"/>
    <w:rsid w:val="00DA6D14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DA6D14"/>
    <w:rPr>
      <w:rFonts w:ascii="Times New Roman" w:hAnsi="Times New Roman" w:cs="Times New Roman"/>
      <w:sz w:val="24"/>
      <w:szCs w:val="24"/>
      <w:lang w:val="ru-RU" w:eastAsia="ru-RU"/>
    </w:rPr>
  </w:style>
  <w:style w:type="paragraph" w:styleId="a9">
    <w:name w:val="Subtitle"/>
    <w:basedOn w:val="a"/>
    <w:link w:val="aa"/>
    <w:uiPriority w:val="99"/>
    <w:qFormat/>
    <w:rsid w:val="00DA6D14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  <w:lang w:eastAsia="ru-RU"/>
    </w:rPr>
  </w:style>
  <w:style w:type="character" w:customStyle="1" w:styleId="aa">
    <w:name w:val="Подзаголовок Знак"/>
    <w:basedOn w:val="a0"/>
    <w:link w:val="a9"/>
    <w:uiPriority w:val="99"/>
    <w:locked/>
    <w:rsid w:val="00DA6D14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rsid w:val="00DA6D14"/>
    <w:pPr>
      <w:spacing w:after="120" w:line="48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DA6D14"/>
    <w:rPr>
      <w:rFonts w:ascii="Times New Roman" w:hAnsi="Times New Roman" w:cs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DA6D14"/>
    <w:pPr>
      <w:spacing w:after="0" w:line="240" w:lineRule="auto"/>
      <w:ind w:left="225"/>
    </w:pPr>
    <w:rPr>
      <w:rFonts w:ascii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A6D14"/>
    <w:rPr>
      <w:rFonts w:ascii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1"/>
    <w:uiPriority w:val="99"/>
    <w:rsid w:val="00DA6D14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b">
    <w:name w:val="Table Grid"/>
    <w:basedOn w:val="a1"/>
    <w:uiPriority w:val="59"/>
    <w:rsid w:val="00DA6D1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DA6D1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DA6D14"/>
    <w:rPr>
      <w:rFonts w:ascii="Times New Roman" w:hAnsi="Times New Roman" w:cs="Times New Roman"/>
      <w:sz w:val="24"/>
      <w:szCs w:val="24"/>
      <w:lang w:val="ru-RU" w:eastAsia="ru-RU"/>
    </w:rPr>
  </w:style>
  <w:style w:type="character" w:styleId="ae">
    <w:name w:val="page number"/>
    <w:basedOn w:val="a0"/>
    <w:uiPriority w:val="99"/>
    <w:rsid w:val="00DA6D14"/>
    <w:rPr>
      <w:rFonts w:cs="Times New Roman"/>
    </w:rPr>
  </w:style>
  <w:style w:type="paragraph" w:styleId="af">
    <w:name w:val="List Paragraph"/>
    <w:basedOn w:val="a"/>
    <w:uiPriority w:val="34"/>
    <w:qFormat/>
    <w:rsid w:val="004B28C8"/>
    <w:pPr>
      <w:ind w:left="720"/>
      <w:contextualSpacing/>
    </w:pPr>
  </w:style>
  <w:style w:type="paragraph" w:styleId="af0">
    <w:name w:val="footer"/>
    <w:basedOn w:val="a"/>
    <w:link w:val="af1"/>
    <w:uiPriority w:val="99"/>
    <w:semiHidden/>
    <w:rsid w:val="0041015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41015A"/>
    <w:rPr>
      <w:rFonts w:cs="Times New Roman"/>
    </w:rPr>
  </w:style>
  <w:style w:type="paragraph" w:styleId="HTML">
    <w:name w:val="HTML Preformatted"/>
    <w:basedOn w:val="a"/>
    <w:link w:val="HTML0"/>
    <w:uiPriority w:val="99"/>
    <w:locked/>
    <w:rsid w:val="004E07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E073F"/>
    <w:rPr>
      <w:rFonts w:ascii="Courier New" w:hAnsi="Courier New" w:cs="Courier New"/>
      <w:sz w:val="20"/>
      <w:szCs w:val="20"/>
      <w:lang w:val="uk-UA" w:eastAsia="ru-RU"/>
    </w:rPr>
  </w:style>
  <w:style w:type="paragraph" w:styleId="af2">
    <w:name w:val="Body Text Indent"/>
    <w:basedOn w:val="a"/>
    <w:link w:val="af3"/>
    <w:uiPriority w:val="99"/>
    <w:semiHidden/>
    <w:unhideWhenUsed/>
    <w:locked/>
    <w:rsid w:val="00BB62A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BB62A9"/>
    <w:rPr>
      <w:lang w:val="uk-UA" w:eastAsia="uk-UA"/>
    </w:rPr>
  </w:style>
  <w:style w:type="paragraph" w:styleId="af4">
    <w:name w:val="Normal (Web)"/>
    <w:basedOn w:val="a"/>
    <w:uiPriority w:val="99"/>
    <w:unhideWhenUsed/>
    <w:locked/>
    <w:rsid w:val="00453E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5">
    <w:name w:val="Основной текст_"/>
    <w:basedOn w:val="a0"/>
    <w:link w:val="12"/>
    <w:rsid w:val="00ED103A"/>
    <w:rPr>
      <w:rFonts w:ascii="Times New Roman" w:hAnsi="Times New Roman"/>
      <w:shd w:val="clear" w:color="auto" w:fill="FFFFFF"/>
    </w:rPr>
  </w:style>
  <w:style w:type="paragraph" w:customStyle="1" w:styleId="12">
    <w:name w:val="Основной текст1"/>
    <w:basedOn w:val="a"/>
    <w:link w:val="af5"/>
    <w:rsid w:val="00ED103A"/>
    <w:pPr>
      <w:shd w:val="clear" w:color="auto" w:fill="FFFFFF"/>
      <w:spacing w:after="0" w:line="254" w:lineRule="exact"/>
      <w:jc w:val="center"/>
    </w:pPr>
    <w:rPr>
      <w:rFonts w:ascii="Times New Roman" w:hAnsi="Times New Roman"/>
      <w:sz w:val="20"/>
      <w:szCs w:val="20"/>
    </w:rPr>
  </w:style>
  <w:style w:type="character" w:customStyle="1" w:styleId="af6">
    <w:name w:val="Подпись к таблице_"/>
    <w:basedOn w:val="a0"/>
    <w:link w:val="af7"/>
    <w:rsid w:val="00ED103A"/>
    <w:rPr>
      <w:rFonts w:ascii="Times New Roman" w:hAnsi="Times New Roman"/>
      <w:shd w:val="clear" w:color="auto" w:fill="FFFFFF"/>
    </w:rPr>
  </w:style>
  <w:style w:type="paragraph" w:customStyle="1" w:styleId="af7">
    <w:name w:val="Подпись к таблице"/>
    <w:basedOn w:val="a"/>
    <w:link w:val="af6"/>
    <w:rsid w:val="00ED103A"/>
    <w:pPr>
      <w:shd w:val="clear" w:color="auto" w:fill="FFFFFF"/>
      <w:spacing w:after="0" w:line="269" w:lineRule="exact"/>
    </w:pPr>
    <w:rPr>
      <w:rFonts w:ascii="Times New Roman" w:hAnsi="Times New Roman"/>
      <w:sz w:val="20"/>
      <w:szCs w:val="20"/>
    </w:rPr>
  </w:style>
  <w:style w:type="character" w:customStyle="1" w:styleId="textexposedshow">
    <w:name w:val="text_exposed_show"/>
    <w:rsid w:val="00443E6A"/>
  </w:style>
  <w:style w:type="character" w:styleId="af8">
    <w:name w:val="Strong"/>
    <w:uiPriority w:val="22"/>
    <w:qFormat/>
    <w:rsid w:val="00443E6A"/>
    <w:rPr>
      <w:b/>
      <w:bCs/>
    </w:rPr>
  </w:style>
  <w:style w:type="paragraph" w:customStyle="1" w:styleId="AbsenderimKuvertfenster">
    <w:name w:val="Absender im Kuvertfenster"/>
    <w:basedOn w:val="a"/>
    <w:rsid w:val="00AA4146"/>
    <w:pPr>
      <w:spacing w:after="240" w:line="240" w:lineRule="atLeast"/>
      <w:jc w:val="both"/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50">
    <w:name w:val="Заголовок 5 Знак"/>
    <w:basedOn w:val="a0"/>
    <w:link w:val="5"/>
    <w:rsid w:val="00583FE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767D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dlg.com.ua" TargetMode="External"/><Relationship Id="rId13" Type="http://schemas.openxmlformats.org/officeDocument/2006/relationships/hyperlink" Target="https://uk.wikipedia.org/wiki/%D0%A1%D0%BE%D1%86%D1%96%D0%B0%D0%BB%D1%8C%D0%BD%D0%B5_%D0%BF%D0%B0%D1%80%D1%82%D0%BD%D0%B5%D1%80%D1%81%D1%82%D0%B2%D0%BE" TargetMode="External"/><Relationship Id="rId18" Type="http://schemas.openxmlformats.org/officeDocument/2006/relationships/hyperlink" Target="http://www.lisproekt.gov.ua/dovgobrodivske-lisnitstvo" TargetMode="External"/><Relationship Id="rId26" Type="http://schemas.openxmlformats.org/officeDocument/2006/relationships/hyperlink" Target="http://www.lisproekt.gov.ua/lebedivske-lisnitstvo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isproekt.gov.ua/desnyanske-lisnitstvo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uk.wikipedia.org/wiki/%D0%A2%D1%80%D1%83%D0%B4%D0%BE%D0%B2%D0%B8%D0%B9_%D0%BA%D0%BE%D0%BB%D0%B5%D0%BA%D1%82%D0%B8%D0%B2" TargetMode="External"/><Relationship Id="rId17" Type="http://schemas.openxmlformats.org/officeDocument/2006/relationships/hyperlink" Target="http://www.lisproekt.gov.ua/dachne-lisnitstvo" TargetMode="External"/><Relationship Id="rId25" Type="http://schemas.openxmlformats.org/officeDocument/2006/relationships/hyperlink" Target="http://www.lisproekt.gov.ua/vishhedubechanske-lisnitstvo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isproekt.gov.ua/gutivske-lisnitstvo" TargetMode="External"/><Relationship Id="rId20" Type="http://schemas.openxmlformats.org/officeDocument/2006/relationships/hyperlink" Target="http://www.lisproekt.gov.ua/tsentralne-lisnitstvo" TargetMode="External"/><Relationship Id="rId29" Type="http://schemas.openxmlformats.org/officeDocument/2006/relationships/hyperlink" Target="http://www.lisproekt.gov.ua/hotyanivske-lisnitstv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k.wikipedia.org/wiki/%D0%9F%D1%80%D0%BE%D1%84%D1%81%D0%BF%D1%96%D0%BB%D0%BA%D0%B0" TargetMode="External"/><Relationship Id="rId24" Type="http://schemas.openxmlformats.org/officeDocument/2006/relationships/hyperlink" Target="http://www.lisproekt.gov.ua/ostrivske-lisnitstvo-2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lisproekt.gov.ua/pivnichne-lisnitstvo-2" TargetMode="External"/><Relationship Id="rId23" Type="http://schemas.openxmlformats.org/officeDocument/2006/relationships/hyperlink" Target="http://www.lisproekt.gov.ua/tarasivske-lisnitstvo-2" TargetMode="External"/><Relationship Id="rId28" Type="http://schemas.openxmlformats.org/officeDocument/2006/relationships/hyperlink" Target="http://www.lisproekt.gov.ua/novosilkivske-lisnitstvo" TargetMode="External"/><Relationship Id="rId10" Type="http://schemas.openxmlformats.org/officeDocument/2006/relationships/hyperlink" Target="https://uk.wikipedia.org/wiki/%D0%9E%D1%81%D0%BE%D0%B1%D0%B0" TargetMode="External"/><Relationship Id="rId19" Type="http://schemas.openxmlformats.org/officeDocument/2006/relationships/hyperlink" Target="http://www.lisproekt.gov.ua/hutirske-lisnitstvo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2%D0%BB%D0%B0%D1%81%D0%BD%D0%B8%D0%BA" TargetMode="External"/><Relationship Id="rId14" Type="http://schemas.openxmlformats.org/officeDocument/2006/relationships/hyperlink" Target="http://zakon.rada.gov.ua/cgi-bin/laws/main.cgi?nreg=3356-12" TargetMode="External"/><Relationship Id="rId22" Type="http://schemas.openxmlformats.org/officeDocument/2006/relationships/hyperlink" Target="http://www.lisproekt.gov.ua/primorske-lisnitstvo-2" TargetMode="External"/><Relationship Id="rId27" Type="http://schemas.openxmlformats.org/officeDocument/2006/relationships/hyperlink" Target="http://www.lisproekt.gov.ua/dubechanske-lisnitstvo" TargetMode="External"/><Relationship Id="rId30" Type="http://schemas.openxmlformats.org/officeDocument/2006/relationships/hyperlink" Target="http://www.lisproekt.gov.ua/livoberezhne-lisnitstv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DFDD3-AD6A-41A8-B96F-1B52286D1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2789</TotalTime>
  <Pages>39</Pages>
  <Words>45985</Words>
  <Characters>26212</Characters>
  <Application>Microsoft Office Word</Application>
  <DocSecurity>0</DocSecurity>
  <Lines>218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УкрНДІЛГА</cp:lastModifiedBy>
  <cp:revision>94</cp:revision>
  <cp:lastPrinted>2019-10-01T08:32:00Z</cp:lastPrinted>
  <dcterms:created xsi:type="dcterms:W3CDTF">2017-02-13T10:25:00Z</dcterms:created>
  <dcterms:modified xsi:type="dcterms:W3CDTF">2020-10-26T12:46:00Z</dcterms:modified>
</cp:coreProperties>
</file>